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6558" w:rsidRPr="00CA294E" w:rsidRDefault="006C6558" w:rsidP="00D36CAD">
      <w:pPr>
        <w:widowControl w:val="0"/>
        <w:rPr>
          <w:rFonts w:cs="Times New Roman"/>
          <w:b/>
          <w:sz w:val="40"/>
          <w:szCs w:val="40"/>
        </w:rPr>
      </w:pPr>
      <w:r w:rsidRPr="00CA294E">
        <w:rPr>
          <w:rFonts w:cs="Times New Roman"/>
          <w:b/>
          <w:sz w:val="40"/>
          <w:szCs w:val="40"/>
        </w:rPr>
        <w:t xml:space="preserve">Câu </w:t>
      </w:r>
      <w:r w:rsidR="00716D91" w:rsidRPr="00CA294E">
        <w:rPr>
          <w:rFonts w:cs="Times New Roman"/>
          <w:b/>
          <w:sz w:val="40"/>
          <w:szCs w:val="40"/>
        </w:rPr>
        <w:t>1</w:t>
      </w:r>
      <w:r w:rsidRPr="00CA294E">
        <w:rPr>
          <w:rFonts w:cs="Times New Roman"/>
          <w:b/>
          <w:sz w:val="40"/>
          <w:szCs w:val="40"/>
        </w:rPr>
        <w:t>: Hãy trình bày vị trí c</w:t>
      </w:r>
      <w:bookmarkStart w:id="0" w:name="_GoBack"/>
      <w:bookmarkEnd w:id="0"/>
      <w:r w:rsidRPr="00CA294E">
        <w:rPr>
          <w:rFonts w:cs="Times New Roman"/>
          <w:b/>
          <w:sz w:val="40"/>
          <w:szCs w:val="40"/>
        </w:rPr>
        <w:t>ủa xí nghiệp sản xuất</w:t>
      </w:r>
    </w:p>
    <w:p w:rsidR="006C6558" w:rsidRPr="00CA294E" w:rsidRDefault="006C6558" w:rsidP="00D36CAD">
      <w:pPr>
        <w:widowControl w:val="0"/>
        <w:autoSpaceDE w:val="0"/>
        <w:autoSpaceDN w:val="0"/>
        <w:adjustRightInd w:val="0"/>
        <w:rPr>
          <w:rFonts w:cs="Times New Roman"/>
          <w:color w:val="000000"/>
          <w:sz w:val="40"/>
          <w:szCs w:val="40"/>
        </w:rPr>
      </w:pPr>
      <w:r w:rsidRPr="00CA294E">
        <w:rPr>
          <w:rFonts w:cs="Times New Roman"/>
          <w:color w:val="000000"/>
          <w:sz w:val="40"/>
          <w:szCs w:val="40"/>
        </w:rPr>
        <w:t>+ Sản xuất, cung cấp sản phẩm và dịch vụ đáp ứng nhu cầu ngày càng cao cho xã hội.</w:t>
      </w:r>
    </w:p>
    <w:p w:rsidR="006C6558" w:rsidRPr="00CA294E" w:rsidRDefault="006C6558" w:rsidP="00D36CAD">
      <w:pPr>
        <w:widowControl w:val="0"/>
        <w:autoSpaceDE w:val="0"/>
        <w:autoSpaceDN w:val="0"/>
        <w:adjustRightInd w:val="0"/>
        <w:rPr>
          <w:rFonts w:cs="Times New Roman"/>
          <w:color w:val="000000"/>
          <w:sz w:val="40"/>
          <w:szCs w:val="40"/>
        </w:rPr>
      </w:pPr>
      <w:r w:rsidRPr="00CA294E">
        <w:rPr>
          <w:rFonts w:cs="Times New Roman"/>
          <w:color w:val="000000"/>
          <w:sz w:val="40"/>
          <w:szCs w:val="40"/>
        </w:rPr>
        <w:t>+ Tạo việc làm, thu hút lực lượng lao động dư thừa trong nước và ngày càng nâng cao đời sống cho người lao động.</w:t>
      </w:r>
    </w:p>
    <w:p w:rsidR="006C6558" w:rsidRPr="00CA294E" w:rsidRDefault="006C6558" w:rsidP="00D36CAD">
      <w:pPr>
        <w:widowControl w:val="0"/>
        <w:autoSpaceDE w:val="0"/>
        <w:autoSpaceDN w:val="0"/>
        <w:adjustRightInd w:val="0"/>
        <w:rPr>
          <w:rFonts w:cs="Times New Roman"/>
          <w:color w:val="000000"/>
          <w:sz w:val="40"/>
          <w:szCs w:val="40"/>
        </w:rPr>
      </w:pPr>
      <w:r w:rsidRPr="00CA294E">
        <w:rPr>
          <w:rFonts w:cs="Times New Roman"/>
          <w:color w:val="000000"/>
          <w:sz w:val="40"/>
          <w:szCs w:val="40"/>
        </w:rPr>
        <w:t>+ Thực hiện đầy đủ nghĩa vụ đối với nhà nước. Chấp hành nghiêm chỉnh các chủ trương, chính sách, pháp luật, luật kinh tế,…</w:t>
      </w:r>
    </w:p>
    <w:p w:rsidR="006C6558" w:rsidRPr="00CA294E" w:rsidRDefault="006C6558" w:rsidP="00D36CAD">
      <w:pPr>
        <w:widowControl w:val="0"/>
        <w:autoSpaceDE w:val="0"/>
        <w:autoSpaceDN w:val="0"/>
        <w:adjustRightInd w:val="0"/>
        <w:rPr>
          <w:rFonts w:cs="Times New Roman"/>
          <w:color w:val="000000"/>
          <w:sz w:val="40"/>
          <w:szCs w:val="40"/>
        </w:rPr>
      </w:pPr>
      <w:r w:rsidRPr="00CA294E">
        <w:rPr>
          <w:rFonts w:cs="Times New Roman"/>
          <w:color w:val="000000"/>
          <w:sz w:val="40"/>
          <w:szCs w:val="40"/>
        </w:rPr>
        <w:t>+ Quá trình hoạt động, doanh nghiệp mua các yếu tố đầu vào như nguyên liệu, máy móc, thiết bị,… để sản xuất ra của cải vật chất bán cho các doanh nghiệp khác hoặc người tiêu dùng, thông qua đó để thu lợi nhuận.</w:t>
      </w:r>
    </w:p>
    <w:p w:rsidR="006C6558" w:rsidRPr="00CA294E" w:rsidRDefault="006C6558" w:rsidP="00D36CAD">
      <w:pPr>
        <w:widowControl w:val="0"/>
        <w:autoSpaceDE w:val="0"/>
        <w:autoSpaceDN w:val="0"/>
        <w:adjustRightInd w:val="0"/>
        <w:rPr>
          <w:rFonts w:cs="Times New Roman"/>
          <w:color w:val="000000"/>
          <w:sz w:val="40"/>
          <w:szCs w:val="40"/>
        </w:rPr>
      </w:pPr>
      <w:r w:rsidRPr="00CA294E">
        <w:rPr>
          <w:rFonts w:cs="Times New Roman"/>
          <w:color w:val="000000"/>
          <w:sz w:val="40"/>
          <w:szCs w:val="40"/>
        </w:rPr>
        <w:t>+ Tạo ra lợi nhuận để duy trì hoạt động kinh doanh</w:t>
      </w:r>
    </w:p>
    <w:p w:rsidR="006C6558" w:rsidRPr="00CA294E" w:rsidRDefault="006C6558" w:rsidP="00D36CAD">
      <w:pPr>
        <w:widowControl w:val="0"/>
        <w:autoSpaceDE w:val="0"/>
        <w:autoSpaceDN w:val="0"/>
        <w:adjustRightInd w:val="0"/>
        <w:rPr>
          <w:rFonts w:cs="Times New Roman"/>
          <w:color w:val="000000"/>
          <w:sz w:val="40"/>
          <w:szCs w:val="40"/>
        </w:rPr>
      </w:pPr>
      <w:r w:rsidRPr="00CA294E">
        <w:rPr>
          <w:rFonts w:cs="Times New Roman"/>
          <w:color w:val="000000"/>
          <w:sz w:val="40"/>
          <w:szCs w:val="40"/>
        </w:rPr>
        <w:t>+ Xí nghiệp, doanh nghiệp là nơi cung cấp nguồn tài chính chủ yếu cho đất nước thông qua đóng thuế và các khoản tài chính khác, góp phần làm tăng trưởng nền kinh tế quốc dân.</w:t>
      </w:r>
    </w:p>
    <w:p w:rsidR="006C6558" w:rsidRPr="00CA294E" w:rsidRDefault="006C6558" w:rsidP="00D36CAD">
      <w:pPr>
        <w:widowControl w:val="0"/>
        <w:autoSpaceDE w:val="0"/>
        <w:autoSpaceDN w:val="0"/>
        <w:adjustRightInd w:val="0"/>
        <w:rPr>
          <w:rFonts w:cs="Times New Roman"/>
          <w:color w:val="000000"/>
          <w:sz w:val="40"/>
          <w:szCs w:val="40"/>
        </w:rPr>
      </w:pPr>
      <w:r w:rsidRPr="00CA294E">
        <w:rPr>
          <w:rFonts w:cs="Times New Roman"/>
          <w:color w:val="000000"/>
          <w:sz w:val="40"/>
          <w:szCs w:val="40"/>
        </w:rPr>
        <w:t>+ Không ngừng đầu tư phát triển doanh nghiệp đi đôi với nâng cao đời sống người lao động, bảo vệ môi trường, bảo vệ trật tự an toàn, an ninh xã hội.</w:t>
      </w:r>
    </w:p>
    <w:p w:rsidR="006411A9" w:rsidRPr="00CA294E" w:rsidRDefault="006411A9" w:rsidP="00D36CAD">
      <w:pPr>
        <w:widowControl w:val="0"/>
        <w:rPr>
          <w:rFonts w:cs="Times New Roman"/>
          <w:b/>
          <w:sz w:val="40"/>
          <w:szCs w:val="40"/>
        </w:rPr>
      </w:pPr>
      <w:r w:rsidRPr="00CA294E">
        <w:rPr>
          <w:rFonts w:cs="Times New Roman"/>
          <w:b/>
          <w:sz w:val="40"/>
          <w:szCs w:val="40"/>
        </w:rPr>
        <w:t xml:space="preserve">Câu </w:t>
      </w:r>
      <w:r w:rsidR="00716D91" w:rsidRPr="00CA294E">
        <w:rPr>
          <w:rFonts w:cs="Times New Roman"/>
          <w:b/>
          <w:sz w:val="40"/>
          <w:szCs w:val="40"/>
        </w:rPr>
        <w:t>2</w:t>
      </w:r>
      <w:r w:rsidRPr="00CA294E">
        <w:rPr>
          <w:rFonts w:cs="Times New Roman"/>
          <w:b/>
          <w:sz w:val="40"/>
          <w:szCs w:val="40"/>
        </w:rPr>
        <w:t>: Hãy trình bày các nguyên tắc của hệ thống tổ chức quản lý sản xuất</w:t>
      </w:r>
    </w:p>
    <w:p w:rsidR="006411A9" w:rsidRPr="00CA294E" w:rsidRDefault="006411A9" w:rsidP="00D36CAD">
      <w:pPr>
        <w:widowControl w:val="0"/>
        <w:autoSpaceDE w:val="0"/>
        <w:autoSpaceDN w:val="0"/>
        <w:adjustRightInd w:val="0"/>
        <w:rPr>
          <w:rFonts w:cs="Times New Roman"/>
          <w:b/>
          <w:color w:val="000000"/>
          <w:sz w:val="40"/>
          <w:szCs w:val="40"/>
        </w:rPr>
      </w:pPr>
      <w:r w:rsidRPr="00CA294E">
        <w:rPr>
          <w:rFonts w:cs="Times New Roman"/>
          <w:b/>
          <w:color w:val="000000"/>
          <w:sz w:val="40"/>
          <w:szCs w:val="40"/>
        </w:rPr>
        <w:t>+ Quyền chỉ huy ra quyết định (Chế độ một thủ trưởng)</w:t>
      </w:r>
    </w:p>
    <w:p w:rsidR="006411A9" w:rsidRPr="00CA294E" w:rsidRDefault="006411A9" w:rsidP="00D36CAD">
      <w:pPr>
        <w:widowControl w:val="0"/>
        <w:autoSpaceDE w:val="0"/>
        <w:autoSpaceDN w:val="0"/>
        <w:adjustRightInd w:val="0"/>
        <w:rPr>
          <w:rFonts w:cs="Times New Roman"/>
          <w:color w:val="000000"/>
          <w:sz w:val="40"/>
          <w:szCs w:val="40"/>
        </w:rPr>
      </w:pPr>
      <w:r w:rsidRPr="00CA294E">
        <w:rPr>
          <w:rFonts w:cs="Times New Roman"/>
          <w:color w:val="000000"/>
          <w:sz w:val="40"/>
          <w:szCs w:val="40"/>
        </w:rPr>
        <w:t>Việc chỉ huy tập trung vào một người hay một nhóm người có năng lực và uy tín. Đối với các doanh nghiệp vừa và nhỏ thì chủ yếu tập trung vào Giám đốc. Trong trường hợp quản lý theo cơ chế ủy quyền, phân chia nhiệm vụ lãnh đạo, quản lý, kiểm tra cũng vẫn phải tôn trọng nguyên tắc một thủ trưởng. Giám đốc là người có quyền quyết định mọi vấn đề.</w:t>
      </w:r>
    </w:p>
    <w:p w:rsidR="006411A9" w:rsidRPr="00CA294E" w:rsidRDefault="006411A9" w:rsidP="00D36CAD">
      <w:pPr>
        <w:widowControl w:val="0"/>
        <w:autoSpaceDE w:val="0"/>
        <w:autoSpaceDN w:val="0"/>
        <w:adjustRightInd w:val="0"/>
        <w:rPr>
          <w:rFonts w:cs="Times New Roman"/>
          <w:color w:val="000000"/>
          <w:sz w:val="40"/>
          <w:szCs w:val="40"/>
        </w:rPr>
      </w:pPr>
      <w:r w:rsidRPr="00CA294E">
        <w:rPr>
          <w:rFonts w:cs="Times New Roman"/>
          <w:color w:val="000000"/>
          <w:sz w:val="40"/>
          <w:szCs w:val="40"/>
        </w:rPr>
        <w:t xml:space="preserve">Nguyên tắc này nhằm mục đích phát huy khả năng lãnh đạo, kịp thời giải quyết vấn đề nảy sinh, đồng thời gắn vai </w:t>
      </w:r>
      <w:r w:rsidRPr="00CA294E">
        <w:rPr>
          <w:rFonts w:cs="Times New Roman"/>
          <w:color w:val="000000"/>
          <w:sz w:val="40"/>
          <w:szCs w:val="40"/>
        </w:rPr>
        <w:lastRenderedPageBreak/>
        <w:t>trò trách nhiệm rõ ràng. Tuy nhiên, cần phải hiểu thấu đáo nguyên tắc này, tránh tình trạng chuyên quyền, độc đoán, không coi trọng ý kiến người khác.</w:t>
      </w:r>
    </w:p>
    <w:p w:rsidR="006411A9" w:rsidRPr="00CA294E" w:rsidRDefault="006411A9" w:rsidP="00D36CAD">
      <w:pPr>
        <w:widowControl w:val="0"/>
        <w:autoSpaceDE w:val="0"/>
        <w:autoSpaceDN w:val="0"/>
        <w:adjustRightInd w:val="0"/>
        <w:rPr>
          <w:rFonts w:cs="Times New Roman"/>
          <w:b/>
          <w:color w:val="000000"/>
          <w:sz w:val="40"/>
          <w:szCs w:val="40"/>
        </w:rPr>
      </w:pPr>
      <w:r w:rsidRPr="00CA294E">
        <w:rPr>
          <w:rFonts w:cs="Times New Roman"/>
          <w:b/>
          <w:iCs/>
          <w:color w:val="000000"/>
          <w:sz w:val="40"/>
          <w:szCs w:val="40"/>
        </w:rPr>
        <w:t xml:space="preserve">+ </w:t>
      </w:r>
      <w:r w:rsidRPr="00CA294E">
        <w:rPr>
          <w:rFonts w:cs="Times New Roman"/>
          <w:b/>
          <w:color w:val="000000"/>
          <w:sz w:val="40"/>
          <w:szCs w:val="40"/>
        </w:rPr>
        <w:t>Nguyên tắc hạch toán kinh doanh.</w:t>
      </w:r>
    </w:p>
    <w:p w:rsidR="006411A9" w:rsidRPr="00CA294E" w:rsidRDefault="006411A9" w:rsidP="00D36CAD">
      <w:pPr>
        <w:widowControl w:val="0"/>
        <w:autoSpaceDE w:val="0"/>
        <w:autoSpaceDN w:val="0"/>
        <w:adjustRightInd w:val="0"/>
        <w:rPr>
          <w:rFonts w:cs="Times New Roman"/>
          <w:color w:val="000000"/>
          <w:sz w:val="40"/>
          <w:szCs w:val="40"/>
        </w:rPr>
      </w:pPr>
      <w:r w:rsidRPr="00CA294E">
        <w:rPr>
          <w:rFonts w:cs="Times New Roman"/>
          <w:color w:val="000000"/>
          <w:sz w:val="40"/>
          <w:szCs w:val="40"/>
        </w:rPr>
        <w:t>Gắn liền với sự vận động của cơ chế thị trường, công tác quản lý kinh doanh cũng phải tuân theo nguyên tắc hạch toán kinh doanh. Nguyên tắc này đòi hỏi phải sử dụng đầy đủ và đúng đắn mối quan hệ hàng hoá - tiền tệ.</w:t>
      </w:r>
    </w:p>
    <w:p w:rsidR="006411A9" w:rsidRPr="00CA294E" w:rsidRDefault="006411A9" w:rsidP="00D36CAD">
      <w:pPr>
        <w:widowControl w:val="0"/>
        <w:autoSpaceDE w:val="0"/>
        <w:autoSpaceDN w:val="0"/>
        <w:adjustRightInd w:val="0"/>
        <w:rPr>
          <w:rFonts w:cs="Times New Roman"/>
          <w:color w:val="000000"/>
          <w:sz w:val="40"/>
          <w:szCs w:val="40"/>
        </w:rPr>
      </w:pPr>
      <w:r w:rsidRPr="00CA294E">
        <w:rPr>
          <w:rFonts w:cs="Times New Roman"/>
          <w:color w:val="000000"/>
          <w:sz w:val="40"/>
          <w:szCs w:val="40"/>
        </w:rPr>
        <w:t>Áp dụng nguyên tắc này, doanh nghiệp phải tính toán tỉ mỉ và hết sức tiết kiệm trong việc chi dùng vật tư, lao động, nhằm hạn chế tới mức thấp nhất chi phí sản xuất. Trước mỗi đợt sản xuất hay kinh doanh, doanh nghiệp phải tính toán tỷ mỷ lượng vốn cần thiết cho mỗi giai đoạn, chủ động về tài chính, sử dụng đủ vốn cần thiết, tránh lãng phí vốn.</w:t>
      </w:r>
    </w:p>
    <w:p w:rsidR="006411A9" w:rsidRPr="00CA294E" w:rsidRDefault="006411A9" w:rsidP="00D36CAD">
      <w:pPr>
        <w:widowControl w:val="0"/>
        <w:autoSpaceDE w:val="0"/>
        <w:autoSpaceDN w:val="0"/>
        <w:adjustRightInd w:val="0"/>
        <w:rPr>
          <w:rFonts w:cs="Times New Roman"/>
          <w:b/>
          <w:color w:val="000000"/>
          <w:sz w:val="40"/>
          <w:szCs w:val="40"/>
        </w:rPr>
      </w:pPr>
      <w:r w:rsidRPr="00CA294E">
        <w:rPr>
          <w:rFonts w:cs="Times New Roman"/>
          <w:b/>
          <w:color w:val="000000"/>
          <w:sz w:val="40"/>
          <w:szCs w:val="40"/>
        </w:rPr>
        <w:t>+ Kết hợp thống nhất các lợi ích kinh tế, bảo đảm hiệu quả kinh tế – xã hội.</w:t>
      </w:r>
    </w:p>
    <w:p w:rsidR="006411A9" w:rsidRPr="00CA294E" w:rsidRDefault="006411A9" w:rsidP="00D36CAD">
      <w:pPr>
        <w:widowControl w:val="0"/>
        <w:autoSpaceDE w:val="0"/>
        <w:autoSpaceDN w:val="0"/>
        <w:adjustRightInd w:val="0"/>
        <w:rPr>
          <w:rFonts w:cs="Times New Roman"/>
          <w:color w:val="000000"/>
          <w:sz w:val="40"/>
          <w:szCs w:val="40"/>
        </w:rPr>
      </w:pPr>
      <w:r w:rsidRPr="00CA294E">
        <w:rPr>
          <w:rFonts w:cs="Times New Roman"/>
          <w:color w:val="000000"/>
          <w:sz w:val="40"/>
          <w:szCs w:val="40"/>
        </w:rPr>
        <w:t>Nguyên tắc này thể hiện yêu cầu về sự thống nhất giữa nhiệm vụ kinh tế với chính trị – xã hội, giữa nhiệm vụ trước mắt và lâu dài. Sự kết hợp này đòi hỏi các doanh nghiệp sau khi hoàn thành nhiệm vụ với nhà nước, doanh nghiệp có điều kiện mở rộng các phúc lợi tập thể, nâng cao thu nhập cho người lao động, tránh tình trạng làm ra đến đâu tiêu hết đến đó, không tích lũy để đổi mới công nghệ, mở rộng sản xuất.</w:t>
      </w:r>
    </w:p>
    <w:p w:rsidR="007164FE" w:rsidRPr="00CA294E" w:rsidRDefault="007164FE" w:rsidP="00D36CAD">
      <w:pPr>
        <w:widowControl w:val="0"/>
        <w:autoSpaceDE w:val="0"/>
        <w:autoSpaceDN w:val="0"/>
        <w:adjustRightInd w:val="0"/>
        <w:rPr>
          <w:rFonts w:cs="Times New Roman"/>
          <w:b/>
          <w:iCs/>
          <w:color w:val="000000"/>
          <w:sz w:val="40"/>
          <w:szCs w:val="40"/>
        </w:rPr>
      </w:pPr>
      <w:r w:rsidRPr="00CA294E">
        <w:rPr>
          <w:rFonts w:cs="Times New Roman"/>
          <w:b/>
          <w:sz w:val="40"/>
          <w:szCs w:val="40"/>
        </w:rPr>
        <w:t xml:space="preserve">Câu </w:t>
      </w:r>
      <w:r w:rsidR="000D3A32" w:rsidRPr="00CA294E">
        <w:rPr>
          <w:rFonts w:cs="Times New Roman"/>
          <w:b/>
          <w:sz w:val="40"/>
          <w:szCs w:val="40"/>
        </w:rPr>
        <w:t>3</w:t>
      </w:r>
      <w:r w:rsidRPr="00CA294E">
        <w:rPr>
          <w:rFonts w:cs="Times New Roman"/>
          <w:b/>
          <w:sz w:val="40"/>
          <w:szCs w:val="40"/>
        </w:rPr>
        <w:t xml:space="preserve">: Hãy trình bày </w:t>
      </w:r>
      <w:r w:rsidR="00A342FB" w:rsidRPr="00CA294E">
        <w:rPr>
          <w:rFonts w:cs="Times New Roman"/>
          <w:b/>
          <w:iCs/>
          <w:color w:val="000000"/>
          <w:sz w:val="40"/>
          <w:szCs w:val="40"/>
        </w:rPr>
        <w:t>k</w:t>
      </w:r>
      <w:r w:rsidRPr="00CA294E">
        <w:rPr>
          <w:rFonts w:cs="Times New Roman"/>
          <w:b/>
          <w:iCs/>
          <w:color w:val="000000"/>
          <w:sz w:val="40"/>
          <w:szCs w:val="40"/>
        </w:rPr>
        <w:t>hái niệm về quá trình sản xuất trong doanh nghiệp</w:t>
      </w:r>
    </w:p>
    <w:p w:rsidR="007164FE" w:rsidRPr="00CA294E" w:rsidRDefault="007164FE" w:rsidP="00D36CAD">
      <w:pPr>
        <w:widowControl w:val="0"/>
        <w:autoSpaceDE w:val="0"/>
        <w:autoSpaceDN w:val="0"/>
        <w:adjustRightInd w:val="0"/>
        <w:rPr>
          <w:rFonts w:cs="Times New Roman"/>
          <w:color w:val="000000"/>
          <w:sz w:val="40"/>
          <w:szCs w:val="40"/>
        </w:rPr>
      </w:pPr>
      <w:r w:rsidRPr="00CA294E">
        <w:rPr>
          <w:rFonts w:cs="Times New Roman"/>
          <w:color w:val="000000"/>
          <w:sz w:val="40"/>
          <w:szCs w:val="40"/>
        </w:rPr>
        <w:t xml:space="preserve">Theo nghĩa rộng, quá trình sản xuất trong doanh nghiệp là quá trình bắt đầu từ khâu chuẩn bị sản xuất, mua sắm vật tư kỹ thuật, tổ chức sản xuất đến khâu cuối cùng là tiêu thụ sản phẩm, hàng hoá, dịch vụ và tích luỹ tiền tệ. Nói cách </w:t>
      </w:r>
      <w:r w:rsidRPr="00CA294E">
        <w:rPr>
          <w:rFonts w:cs="Times New Roman"/>
          <w:color w:val="000000"/>
          <w:sz w:val="40"/>
          <w:szCs w:val="40"/>
        </w:rPr>
        <w:lastRenderedPageBreak/>
        <w:t>khác, đây là toàn bộ quá trình sản xuất – kinh doanh của doanh nghiệp.</w:t>
      </w:r>
    </w:p>
    <w:p w:rsidR="007164FE" w:rsidRPr="00CA294E" w:rsidRDefault="007164FE" w:rsidP="00D36CAD">
      <w:pPr>
        <w:widowControl w:val="0"/>
        <w:autoSpaceDE w:val="0"/>
        <w:autoSpaceDN w:val="0"/>
        <w:adjustRightInd w:val="0"/>
        <w:rPr>
          <w:rFonts w:cs="Times New Roman"/>
          <w:color w:val="000000"/>
          <w:sz w:val="40"/>
          <w:szCs w:val="40"/>
        </w:rPr>
      </w:pPr>
      <w:r w:rsidRPr="00CA294E">
        <w:rPr>
          <w:rFonts w:cs="Times New Roman"/>
          <w:color w:val="000000"/>
          <w:sz w:val="40"/>
          <w:szCs w:val="40"/>
        </w:rPr>
        <w:t>Theo nghĩa hẹp, quá trình sản xuất trong doanh nghiệp là quá trình chế biến, khai thác, gia công phục hồi giá trị một loại sản phẩm nhờ kết hợp một cách chặt chẽ, hợp lý các yếu tố cơ bản của sản xuất.</w:t>
      </w:r>
    </w:p>
    <w:p w:rsidR="007164FE" w:rsidRPr="00CA294E" w:rsidRDefault="007164FE" w:rsidP="00D36CAD">
      <w:pPr>
        <w:widowControl w:val="0"/>
        <w:autoSpaceDE w:val="0"/>
        <w:autoSpaceDN w:val="0"/>
        <w:adjustRightInd w:val="0"/>
        <w:rPr>
          <w:rFonts w:cs="Times New Roman"/>
          <w:color w:val="000000"/>
          <w:sz w:val="40"/>
          <w:szCs w:val="40"/>
        </w:rPr>
      </w:pPr>
      <w:r w:rsidRPr="00CA294E">
        <w:rPr>
          <w:rFonts w:cs="Times New Roman"/>
          <w:color w:val="000000"/>
          <w:sz w:val="40"/>
          <w:szCs w:val="40"/>
        </w:rPr>
        <w:t>Quá trình sản xuất trong doanh nghiệp luôn luôn có hai mặt gắn bó chặt chẽ với nhau, đó là mặt vật chất - kỹ thuật của sản xuất và mặt kinh tế - xã hội của sản xuất. Mặt vất chất - kỹ thuật của sản xuất bao gồm sự tác động của sức lao động lên đối tượng lao động bằng các công cụ lao động cần thiết để tạo ra của cải vật chất cho xã hội. Mặt kinh tế - xã hội của sản xuất cho thấy, quá trình sản xuất trong doanh nghiệp còn là quá trình củng cố mối quan hệ sản xuất, quá trình lao động sáng tạo và hiệp tác của người lao động.</w:t>
      </w:r>
    </w:p>
    <w:p w:rsidR="00A16C64" w:rsidRPr="00CA294E" w:rsidRDefault="00A16C64" w:rsidP="00D36CAD">
      <w:pPr>
        <w:widowControl w:val="0"/>
        <w:autoSpaceDE w:val="0"/>
        <w:autoSpaceDN w:val="0"/>
        <w:adjustRightInd w:val="0"/>
        <w:rPr>
          <w:rFonts w:cs="Times New Roman"/>
          <w:b/>
          <w:color w:val="000000"/>
          <w:sz w:val="40"/>
          <w:szCs w:val="40"/>
        </w:rPr>
      </w:pPr>
      <w:r w:rsidRPr="00CA294E">
        <w:rPr>
          <w:rFonts w:cs="Times New Roman"/>
          <w:b/>
          <w:sz w:val="40"/>
          <w:szCs w:val="40"/>
        </w:rPr>
        <w:t xml:space="preserve">Câu </w:t>
      </w:r>
      <w:r w:rsidR="000D3A32" w:rsidRPr="00CA294E">
        <w:rPr>
          <w:rFonts w:cs="Times New Roman"/>
          <w:b/>
          <w:sz w:val="40"/>
          <w:szCs w:val="40"/>
        </w:rPr>
        <w:t>4</w:t>
      </w:r>
      <w:r w:rsidRPr="00CA294E">
        <w:rPr>
          <w:rFonts w:cs="Times New Roman"/>
          <w:b/>
          <w:sz w:val="40"/>
          <w:szCs w:val="40"/>
        </w:rPr>
        <w:t xml:space="preserve">: Hãy trình bày </w:t>
      </w:r>
      <w:r w:rsidRPr="00CA294E">
        <w:rPr>
          <w:rFonts w:cs="Times New Roman"/>
          <w:b/>
          <w:color w:val="000000"/>
          <w:sz w:val="40"/>
          <w:szCs w:val="40"/>
        </w:rPr>
        <w:t>khái niệm cơ cấu sản xuất của doanh nghiệp</w:t>
      </w:r>
    </w:p>
    <w:p w:rsidR="00A16C64" w:rsidRPr="00CA294E" w:rsidRDefault="00A16C64" w:rsidP="00D36CAD">
      <w:pPr>
        <w:widowControl w:val="0"/>
        <w:autoSpaceDE w:val="0"/>
        <w:autoSpaceDN w:val="0"/>
        <w:adjustRightInd w:val="0"/>
        <w:rPr>
          <w:rFonts w:cs="Times New Roman"/>
          <w:color w:val="000000"/>
          <w:sz w:val="40"/>
          <w:szCs w:val="40"/>
        </w:rPr>
      </w:pPr>
      <w:r w:rsidRPr="00CA294E">
        <w:rPr>
          <w:rFonts w:cs="Times New Roman"/>
          <w:color w:val="000000"/>
          <w:sz w:val="40"/>
          <w:szCs w:val="40"/>
        </w:rPr>
        <w:t>Cơ cấu sản xuất là tổng hợp các bộ phận sản xuất và phục vụ sản xuất, hình thức xây dựng những bộ phận ấy, sự phân bố về không gian và mối liên hệ giữa các bộ phận với nhau.</w:t>
      </w:r>
    </w:p>
    <w:p w:rsidR="00A16C64" w:rsidRPr="00CA294E" w:rsidRDefault="00A16C64" w:rsidP="00D36CAD">
      <w:pPr>
        <w:widowControl w:val="0"/>
        <w:autoSpaceDE w:val="0"/>
        <w:autoSpaceDN w:val="0"/>
        <w:adjustRightInd w:val="0"/>
        <w:rPr>
          <w:rFonts w:cs="Times New Roman"/>
          <w:color w:val="000000"/>
          <w:sz w:val="40"/>
          <w:szCs w:val="40"/>
        </w:rPr>
      </w:pPr>
      <w:r w:rsidRPr="00CA294E">
        <w:rPr>
          <w:rFonts w:cs="Times New Roman"/>
          <w:color w:val="000000"/>
          <w:sz w:val="40"/>
          <w:szCs w:val="40"/>
        </w:rPr>
        <w:t>Cơ cấu sản xuất là một đặc tính chất lượng của hệ thống sản xuất. Đó chính là cơ sở vật chất kỹ thuật của một hệ thống sản xuất. Cơ cấu sản xuất cũng thể hiện hình thức tổ chức của quá trình sản xuất sản phẩm, hình thức phân công lao động giữa các khâu, các bộ phận trong hệ thống, nó biểu hiện đặc điểm cụ thể của sự kết hợp các yếu tố sản xuất trong quá trình tạo ra sản phẩm.</w:t>
      </w:r>
    </w:p>
    <w:p w:rsidR="00A16C64" w:rsidRPr="00CA294E" w:rsidRDefault="00A16C64" w:rsidP="00D36CAD">
      <w:pPr>
        <w:widowControl w:val="0"/>
        <w:autoSpaceDE w:val="0"/>
        <w:autoSpaceDN w:val="0"/>
        <w:adjustRightInd w:val="0"/>
        <w:rPr>
          <w:rFonts w:cs="Times New Roman"/>
          <w:color w:val="000000"/>
          <w:sz w:val="40"/>
          <w:szCs w:val="40"/>
        </w:rPr>
      </w:pPr>
      <w:r w:rsidRPr="00CA294E">
        <w:rPr>
          <w:rFonts w:cs="Times New Roman"/>
          <w:color w:val="000000"/>
          <w:sz w:val="40"/>
          <w:szCs w:val="40"/>
        </w:rPr>
        <w:t>Mỗi doanh nghiệp nếu xác định hay xây dựng được một cơ cấu sản xuất hợp lý thì nó sẽ đem lại ý nghĩa to lớn về nhiều mặt:</w:t>
      </w:r>
    </w:p>
    <w:p w:rsidR="00A16C64" w:rsidRPr="00CA294E" w:rsidRDefault="00A16C64" w:rsidP="00D36CAD">
      <w:pPr>
        <w:widowControl w:val="0"/>
        <w:autoSpaceDE w:val="0"/>
        <w:autoSpaceDN w:val="0"/>
        <w:adjustRightInd w:val="0"/>
        <w:rPr>
          <w:rFonts w:cs="Times New Roman"/>
          <w:color w:val="000000"/>
          <w:sz w:val="40"/>
          <w:szCs w:val="40"/>
        </w:rPr>
      </w:pPr>
      <w:r w:rsidRPr="00CA294E">
        <w:rPr>
          <w:rFonts w:cs="Times New Roman"/>
          <w:color w:val="000000"/>
          <w:sz w:val="40"/>
          <w:szCs w:val="40"/>
        </w:rPr>
        <w:lastRenderedPageBreak/>
        <w:t>- Cơ cấu sản xuất cho doanh nghiệp thấy rõ hình thức tổ chức của quá trình sản xuất, tính chất phân công lao động giữa các bộ phận sản xuất và phục vụ sản xuất, đặc điểm của sự kết hợp lao động với tư liệu lao động và đối tượng lao động trong quá trình sản xuất.</w:t>
      </w:r>
    </w:p>
    <w:p w:rsidR="00A16C64" w:rsidRPr="00CA294E" w:rsidRDefault="00A16C64" w:rsidP="00D36CAD">
      <w:pPr>
        <w:widowControl w:val="0"/>
        <w:autoSpaceDE w:val="0"/>
        <w:autoSpaceDN w:val="0"/>
        <w:adjustRightInd w:val="0"/>
        <w:rPr>
          <w:rFonts w:cs="Times New Roman"/>
          <w:color w:val="000000"/>
          <w:sz w:val="40"/>
          <w:szCs w:val="40"/>
        </w:rPr>
      </w:pPr>
      <w:r w:rsidRPr="00CA294E">
        <w:rPr>
          <w:rFonts w:cs="Times New Roman"/>
          <w:color w:val="000000"/>
          <w:sz w:val="40"/>
          <w:szCs w:val="40"/>
        </w:rPr>
        <w:t>- Cơ cấu sản xuất là cơ sở vật chất - kỹ thuật của doanh nghiệp. Vì vậy, muốn phát triển và mở rộng doanh nghiệp phải có sự đầu tư thoả đáng cho cơ cấu sản xuất.</w:t>
      </w:r>
    </w:p>
    <w:p w:rsidR="00A16C64" w:rsidRPr="00CA294E" w:rsidRDefault="00A16C64" w:rsidP="00D36CAD">
      <w:pPr>
        <w:widowControl w:val="0"/>
        <w:autoSpaceDE w:val="0"/>
        <w:autoSpaceDN w:val="0"/>
        <w:adjustRightInd w:val="0"/>
        <w:rPr>
          <w:rFonts w:cs="Times New Roman"/>
          <w:color w:val="000000"/>
          <w:sz w:val="40"/>
          <w:szCs w:val="40"/>
        </w:rPr>
      </w:pPr>
      <w:r w:rsidRPr="00CA294E">
        <w:rPr>
          <w:rFonts w:cs="Times New Roman"/>
          <w:color w:val="000000"/>
          <w:sz w:val="40"/>
          <w:szCs w:val="40"/>
        </w:rPr>
        <w:t>- Cơ cấu sản xuất được coi là cơ sở khách quan để tạo lập bộ máy quản lý doanh nghiệp. Vì vậy, muốn tinh giảm bộ máy quản lý, nâng cao hiệu quả của công tác quản lý, không thể không hoàn thiện cơ cấu sản xuất của doanh nghiệp.</w:t>
      </w:r>
    </w:p>
    <w:p w:rsidR="007164FE" w:rsidRPr="00CA294E" w:rsidRDefault="007164FE" w:rsidP="00D36CAD">
      <w:pPr>
        <w:widowControl w:val="0"/>
        <w:autoSpaceDE w:val="0"/>
        <w:autoSpaceDN w:val="0"/>
        <w:adjustRightInd w:val="0"/>
        <w:rPr>
          <w:rFonts w:cs="Times New Roman"/>
          <w:b/>
          <w:color w:val="000000"/>
          <w:sz w:val="40"/>
          <w:szCs w:val="40"/>
        </w:rPr>
      </w:pPr>
      <w:r w:rsidRPr="00CA294E">
        <w:rPr>
          <w:rFonts w:cs="Times New Roman"/>
          <w:b/>
          <w:sz w:val="40"/>
          <w:szCs w:val="40"/>
        </w:rPr>
        <w:t xml:space="preserve">Câu </w:t>
      </w:r>
      <w:r w:rsidR="000D3A32" w:rsidRPr="00CA294E">
        <w:rPr>
          <w:rFonts w:cs="Times New Roman"/>
          <w:b/>
          <w:sz w:val="40"/>
          <w:szCs w:val="40"/>
        </w:rPr>
        <w:t>5</w:t>
      </w:r>
      <w:r w:rsidRPr="00CA294E">
        <w:rPr>
          <w:rFonts w:cs="Times New Roman"/>
          <w:b/>
          <w:sz w:val="40"/>
          <w:szCs w:val="40"/>
        </w:rPr>
        <w:t xml:space="preserve">: Hãy trình bày </w:t>
      </w:r>
      <w:r w:rsidRPr="00CA294E">
        <w:rPr>
          <w:rFonts w:cs="Times New Roman"/>
          <w:b/>
          <w:color w:val="000000"/>
          <w:sz w:val="40"/>
          <w:szCs w:val="40"/>
        </w:rPr>
        <w:t xml:space="preserve">khái niệm về </w:t>
      </w:r>
      <w:r w:rsidR="00433E59" w:rsidRPr="00CA294E">
        <w:rPr>
          <w:rFonts w:eastAsia="TimesNewRomanPS-ItalicMT" w:cs="Times New Roman"/>
          <w:b/>
          <w:bCs/>
          <w:iCs/>
          <w:color w:val="000000"/>
          <w:sz w:val="40"/>
          <w:szCs w:val="40"/>
        </w:rPr>
        <w:t>c</w:t>
      </w:r>
      <w:r w:rsidR="009D0FBD" w:rsidRPr="00CA294E">
        <w:rPr>
          <w:rFonts w:eastAsia="TimesNewRomanPS-ItalicMT" w:cs="Times New Roman"/>
          <w:b/>
          <w:bCs/>
          <w:iCs/>
          <w:color w:val="000000"/>
          <w:sz w:val="40"/>
          <w:szCs w:val="40"/>
        </w:rPr>
        <w:t>ác b</w:t>
      </w:r>
      <w:r w:rsidR="009D0FBD" w:rsidRPr="00CA294E">
        <w:rPr>
          <w:rFonts w:eastAsia="TimesNewRomanPS-BoldMT" w:cs="Times New Roman"/>
          <w:b/>
          <w:bCs/>
          <w:iCs/>
          <w:color w:val="000000"/>
          <w:sz w:val="40"/>
          <w:szCs w:val="40"/>
        </w:rPr>
        <w:t>ộ phận của cơ cấu sản xuất</w:t>
      </w:r>
      <w:r w:rsidR="009D0FBD" w:rsidRPr="00CA294E">
        <w:rPr>
          <w:rFonts w:cs="Times New Roman"/>
          <w:b/>
          <w:color w:val="000000"/>
          <w:sz w:val="40"/>
          <w:szCs w:val="40"/>
        </w:rPr>
        <w:t>.</w:t>
      </w:r>
    </w:p>
    <w:p w:rsidR="009D0FBD" w:rsidRPr="00CA294E" w:rsidRDefault="009D0FBD" w:rsidP="009D0FBD">
      <w:pPr>
        <w:autoSpaceDE w:val="0"/>
        <w:autoSpaceDN w:val="0"/>
        <w:adjustRightInd w:val="0"/>
        <w:spacing w:after="0"/>
        <w:rPr>
          <w:rFonts w:eastAsia="TimesNewRomanPSMT" w:cs="Times New Roman"/>
          <w:iCs/>
          <w:color w:val="000000"/>
          <w:sz w:val="40"/>
          <w:szCs w:val="40"/>
        </w:rPr>
      </w:pPr>
      <w:r w:rsidRPr="00CA294E">
        <w:rPr>
          <w:rFonts w:eastAsia="TimesNewRomanPS-ItalicMT" w:cs="Times New Roman"/>
          <w:b/>
          <w:bCs/>
          <w:iCs/>
          <w:color w:val="000000"/>
          <w:sz w:val="40"/>
          <w:szCs w:val="40"/>
        </w:rPr>
        <w:t>B</w:t>
      </w:r>
      <w:r w:rsidRPr="00CA294E">
        <w:rPr>
          <w:rFonts w:eastAsia="TimesNewRomanPS-BoldMT" w:cs="Times New Roman"/>
          <w:b/>
          <w:bCs/>
          <w:iCs/>
          <w:color w:val="000000"/>
          <w:sz w:val="40"/>
          <w:szCs w:val="40"/>
        </w:rPr>
        <w:t>ộ phận sản xuất chính</w:t>
      </w:r>
      <w:r w:rsidRPr="00CA294E">
        <w:rPr>
          <w:rFonts w:eastAsia="TimesNewRomanPS-ItalicMT" w:cs="Times New Roman"/>
          <w:iCs/>
          <w:color w:val="000000"/>
          <w:sz w:val="40"/>
          <w:szCs w:val="40"/>
        </w:rPr>
        <w:t>: là nh</w:t>
      </w:r>
      <w:r w:rsidRPr="00CA294E">
        <w:rPr>
          <w:rFonts w:eastAsia="TimesNewRomanPSMT" w:cs="Times New Roman"/>
          <w:iCs/>
          <w:color w:val="000000"/>
          <w:sz w:val="40"/>
          <w:szCs w:val="40"/>
        </w:rPr>
        <w:t xml:space="preserve">ững bộ phận trực tiếp chế </w:t>
      </w:r>
      <w:r w:rsidRPr="00CA294E">
        <w:rPr>
          <w:rFonts w:eastAsia="TimesNewRomanPS-ItalicMT" w:cs="Times New Roman"/>
          <w:iCs/>
          <w:color w:val="000000"/>
          <w:sz w:val="40"/>
          <w:szCs w:val="40"/>
        </w:rPr>
        <w:t>t</w:t>
      </w:r>
      <w:r w:rsidRPr="00CA294E">
        <w:rPr>
          <w:rFonts w:eastAsia="TimesNewRomanPSMT" w:cs="Times New Roman"/>
          <w:iCs/>
          <w:color w:val="000000"/>
          <w:sz w:val="40"/>
          <w:szCs w:val="40"/>
        </w:rPr>
        <w:t>ạo sản phẩm chính. Đặc điểm của bộ phận n</w:t>
      </w:r>
      <w:r w:rsidRPr="00CA294E">
        <w:rPr>
          <w:rFonts w:eastAsia="TimesNewRomanPS-ItalicMT" w:cs="Times New Roman"/>
          <w:iCs/>
          <w:color w:val="000000"/>
          <w:sz w:val="40"/>
          <w:szCs w:val="40"/>
        </w:rPr>
        <w:t>ày là nguyên v</w:t>
      </w:r>
      <w:r w:rsidRPr="00CA294E">
        <w:rPr>
          <w:rFonts w:eastAsia="TimesNewRomanPSMT" w:cs="Times New Roman"/>
          <w:iCs/>
          <w:color w:val="000000"/>
          <w:sz w:val="40"/>
          <w:szCs w:val="40"/>
        </w:rPr>
        <w:t>ật liệu m</w:t>
      </w:r>
      <w:r w:rsidRPr="00CA294E">
        <w:rPr>
          <w:rFonts w:eastAsia="TimesNewRomanPS-ItalicMT" w:cs="Times New Roman"/>
          <w:iCs/>
          <w:color w:val="000000"/>
          <w:sz w:val="40"/>
          <w:szCs w:val="40"/>
        </w:rPr>
        <w:t>à nó ch</w:t>
      </w:r>
      <w:r w:rsidRPr="00CA294E">
        <w:rPr>
          <w:rFonts w:eastAsia="TimesNewRomanPSMT" w:cs="Times New Roman"/>
          <w:iCs/>
          <w:color w:val="000000"/>
          <w:sz w:val="40"/>
          <w:szCs w:val="40"/>
        </w:rPr>
        <w:t>ế biến phải trở th</w:t>
      </w:r>
      <w:r w:rsidRPr="00CA294E">
        <w:rPr>
          <w:rFonts w:eastAsia="TimesNewRomanPS-ItalicMT" w:cs="Times New Roman"/>
          <w:iCs/>
          <w:color w:val="000000"/>
          <w:sz w:val="40"/>
          <w:szCs w:val="40"/>
        </w:rPr>
        <w:t>ành s</w:t>
      </w:r>
      <w:r w:rsidRPr="00CA294E">
        <w:rPr>
          <w:rFonts w:eastAsia="TimesNewRomanPSMT" w:cs="Times New Roman"/>
          <w:iCs/>
          <w:color w:val="000000"/>
          <w:sz w:val="40"/>
          <w:szCs w:val="40"/>
        </w:rPr>
        <w:t xml:space="preserve">ản phẩm chính </w:t>
      </w:r>
      <w:r w:rsidRPr="00CA294E">
        <w:rPr>
          <w:rFonts w:eastAsia="TimesNewRomanPS-ItalicMT" w:cs="Times New Roman"/>
          <w:iCs/>
          <w:color w:val="000000"/>
          <w:sz w:val="40"/>
          <w:szCs w:val="40"/>
        </w:rPr>
        <w:t>c</w:t>
      </w:r>
      <w:r w:rsidRPr="00CA294E">
        <w:rPr>
          <w:rFonts w:eastAsia="TimesNewRomanPSMT" w:cs="Times New Roman"/>
          <w:iCs/>
          <w:color w:val="000000"/>
          <w:sz w:val="40"/>
          <w:szCs w:val="40"/>
        </w:rPr>
        <w:t>ủa doanh nghiệp.</w:t>
      </w:r>
    </w:p>
    <w:p w:rsidR="009D0FBD" w:rsidRPr="00CA294E" w:rsidRDefault="009D0FBD" w:rsidP="009D0FBD">
      <w:pPr>
        <w:autoSpaceDE w:val="0"/>
        <w:autoSpaceDN w:val="0"/>
        <w:adjustRightInd w:val="0"/>
        <w:spacing w:after="0"/>
        <w:rPr>
          <w:rFonts w:eastAsia="TimesNewRomanPSMT" w:cs="Times New Roman"/>
          <w:iCs/>
          <w:color w:val="000000"/>
          <w:sz w:val="40"/>
          <w:szCs w:val="40"/>
        </w:rPr>
      </w:pPr>
      <w:r w:rsidRPr="00CA294E">
        <w:rPr>
          <w:rFonts w:eastAsia="TimesNewRomanPS-ItalicMT" w:cs="Times New Roman"/>
          <w:b/>
          <w:bCs/>
          <w:iCs/>
          <w:color w:val="000000"/>
          <w:sz w:val="40"/>
          <w:szCs w:val="40"/>
        </w:rPr>
        <w:t>B</w:t>
      </w:r>
      <w:r w:rsidRPr="00CA294E">
        <w:rPr>
          <w:rFonts w:eastAsia="TimesNewRomanPS-BoldMT" w:cs="Times New Roman"/>
          <w:b/>
          <w:bCs/>
          <w:iCs/>
          <w:color w:val="000000"/>
          <w:sz w:val="40"/>
          <w:szCs w:val="40"/>
        </w:rPr>
        <w:t>ộ phận sản xuất phụ trợ</w:t>
      </w:r>
      <w:r w:rsidRPr="00CA294E">
        <w:rPr>
          <w:rFonts w:eastAsia="TimesNewRomanPS-ItalicMT" w:cs="Times New Roman"/>
          <w:iCs/>
          <w:color w:val="000000"/>
          <w:sz w:val="40"/>
          <w:szCs w:val="40"/>
        </w:rPr>
        <w:t>: là b</w:t>
      </w:r>
      <w:r w:rsidRPr="00CA294E">
        <w:rPr>
          <w:rFonts w:eastAsia="TimesNewRomanPSMT" w:cs="Times New Roman"/>
          <w:iCs/>
          <w:color w:val="000000"/>
          <w:sz w:val="40"/>
          <w:szCs w:val="40"/>
        </w:rPr>
        <w:t>ộ phận m</w:t>
      </w:r>
      <w:r w:rsidRPr="00CA294E">
        <w:rPr>
          <w:rFonts w:eastAsia="TimesNewRomanPS-ItalicMT" w:cs="Times New Roman"/>
          <w:iCs/>
          <w:color w:val="000000"/>
          <w:sz w:val="40"/>
          <w:szCs w:val="40"/>
        </w:rPr>
        <w:t>à ho</w:t>
      </w:r>
      <w:r w:rsidRPr="00CA294E">
        <w:rPr>
          <w:rFonts w:eastAsia="TimesNewRomanPSMT" w:cs="Times New Roman"/>
          <w:iCs/>
          <w:color w:val="000000"/>
          <w:sz w:val="40"/>
          <w:szCs w:val="40"/>
        </w:rPr>
        <w:t xml:space="preserve">ạt động của nó có tác dụng </w:t>
      </w:r>
      <w:r w:rsidRPr="00CA294E">
        <w:rPr>
          <w:rFonts w:eastAsia="TimesNewRomanPS-ItalicMT" w:cs="Times New Roman"/>
          <w:iCs/>
          <w:color w:val="000000"/>
          <w:sz w:val="40"/>
          <w:szCs w:val="40"/>
        </w:rPr>
        <w:t>ph</w:t>
      </w:r>
      <w:r w:rsidRPr="00CA294E">
        <w:rPr>
          <w:rFonts w:eastAsia="TimesNewRomanPSMT" w:cs="Times New Roman"/>
          <w:iCs/>
          <w:color w:val="000000"/>
          <w:sz w:val="40"/>
          <w:szCs w:val="40"/>
        </w:rPr>
        <w:t xml:space="preserve">ục vụ </w:t>
      </w:r>
      <w:r w:rsidRPr="00CA294E">
        <w:rPr>
          <w:rFonts w:eastAsia="TimesNewRomanPS-ItalicMT" w:cs="Times New Roman"/>
          <w:iCs/>
          <w:color w:val="000000"/>
          <w:sz w:val="40"/>
          <w:szCs w:val="40"/>
        </w:rPr>
        <w:t>tr</w:t>
      </w:r>
      <w:r w:rsidRPr="00CA294E">
        <w:rPr>
          <w:rFonts w:eastAsia="TimesNewRomanPSMT" w:cs="Times New Roman"/>
          <w:iCs/>
          <w:color w:val="000000"/>
          <w:sz w:val="40"/>
          <w:szCs w:val="40"/>
        </w:rPr>
        <w:t>ực tiế</w:t>
      </w:r>
      <w:r w:rsidRPr="00CA294E">
        <w:rPr>
          <w:rFonts w:eastAsia="TimesNewRomanPS-ItalicMT" w:cs="Times New Roman"/>
          <w:iCs/>
          <w:color w:val="000000"/>
          <w:sz w:val="40"/>
          <w:szCs w:val="40"/>
        </w:rPr>
        <w:t>p cho s</w:t>
      </w:r>
      <w:r w:rsidRPr="00CA294E">
        <w:rPr>
          <w:rFonts w:eastAsia="TimesNewRomanPSMT" w:cs="Times New Roman"/>
          <w:iCs/>
          <w:color w:val="000000"/>
          <w:sz w:val="40"/>
          <w:szCs w:val="40"/>
        </w:rPr>
        <w:t>ản xuất chính bảo đảm cho sản xuấ</w:t>
      </w:r>
      <w:r w:rsidRPr="00CA294E">
        <w:rPr>
          <w:rFonts w:eastAsia="TimesNewRomanPS-ItalicMT" w:cs="Times New Roman"/>
          <w:iCs/>
          <w:color w:val="000000"/>
          <w:sz w:val="40"/>
          <w:szCs w:val="40"/>
        </w:rPr>
        <w:t>t chính có th</w:t>
      </w:r>
      <w:r w:rsidRPr="00CA294E">
        <w:rPr>
          <w:rFonts w:eastAsia="TimesNewRomanPSMT" w:cs="Times New Roman"/>
          <w:iCs/>
          <w:color w:val="000000"/>
          <w:sz w:val="40"/>
          <w:szCs w:val="40"/>
        </w:rPr>
        <w:t>ể tiến h</w:t>
      </w:r>
      <w:r w:rsidRPr="00CA294E">
        <w:rPr>
          <w:rFonts w:eastAsia="TimesNewRomanPS-ItalicMT" w:cs="Times New Roman"/>
          <w:iCs/>
          <w:color w:val="000000"/>
          <w:sz w:val="40"/>
          <w:szCs w:val="40"/>
        </w:rPr>
        <w:t xml:space="preserve">ành </w:t>
      </w:r>
      <w:r w:rsidRPr="00CA294E">
        <w:rPr>
          <w:rFonts w:eastAsia="TimesNewRomanPSMT" w:cs="Times New Roman"/>
          <w:iCs/>
          <w:color w:val="000000"/>
          <w:sz w:val="40"/>
          <w:szCs w:val="40"/>
        </w:rPr>
        <w:t>đều đặn li</w:t>
      </w:r>
      <w:r w:rsidRPr="00CA294E">
        <w:rPr>
          <w:rFonts w:eastAsia="TimesNewRomanPS-ItalicMT" w:cs="Times New Roman"/>
          <w:iCs/>
          <w:color w:val="000000"/>
          <w:sz w:val="40"/>
          <w:szCs w:val="40"/>
        </w:rPr>
        <w:t>ên t</w:t>
      </w:r>
      <w:r w:rsidRPr="00CA294E">
        <w:rPr>
          <w:rFonts w:eastAsia="TimesNewRomanPSMT" w:cs="Times New Roman"/>
          <w:iCs/>
          <w:color w:val="000000"/>
          <w:sz w:val="40"/>
          <w:szCs w:val="40"/>
        </w:rPr>
        <w:t xml:space="preserve">ục </w:t>
      </w:r>
      <w:r w:rsidRPr="00CA294E">
        <w:rPr>
          <w:rFonts w:eastAsia="TimesNewRomanPS-ItalicMT" w:cs="Times New Roman"/>
          <w:iCs/>
          <w:color w:val="000000"/>
          <w:sz w:val="40"/>
          <w:szCs w:val="40"/>
        </w:rPr>
        <w:t>(b</w:t>
      </w:r>
      <w:r w:rsidRPr="00CA294E">
        <w:rPr>
          <w:rFonts w:eastAsia="TimesNewRomanPSMT" w:cs="Times New Roman"/>
          <w:iCs/>
          <w:color w:val="000000"/>
          <w:sz w:val="40"/>
          <w:szCs w:val="40"/>
        </w:rPr>
        <w:t xml:space="preserve">ộ phận cung cấp hơi ép, các loại dụng cụ cắt gọt, khuôn mẫu, sửa </w:t>
      </w:r>
      <w:r w:rsidRPr="00CA294E">
        <w:rPr>
          <w:rFonts w:eastAsia="TimesNewRomanPS-ItalicMT" w:cs="Times New Roman"/>
          <w:iCs/>
          <w:color w:val="000000"/>
          <w:sz w:val="40"/>
          <w:szCs w:val="40"/>
        </w:rPr>
        <w:t>ch</w:t>
      </w:r>
      <w:r w:rsidRPr="00CA294E">
        <w:rPr>
          <w:rFonts w:eastAsia="TimesNewRomanPSMT" w:cs="Times New Roman"/>
          <w:iCs/>
          <w:color w:val="000000"/>
          <w:sz w:val="40"/>
          <w:szCs w:val="40"/>
        </w:rPr>
        <w:t>ữa cơ điện...)</w:t>
      </w:r>
    </w:p>
    <w:p w:rsidR="009D0FBD" w:rsidRPr="00CA294E" w:rsidRDefault="009D0FBD" w:rsidP="009D0FBD">
      <w:pPr>
        <w:autoSpaceDE w:val="0"/>
        <w:autoSpaceDN w:val="0"/>
        <w:adjustRightInd w:val="0"/>
        <w:spacing w:after="0"/>
        <w:rPr>
          <w:rFonts w:eastAsia="TimesNewRomanPSMT" w:cs="Times New Roman"/>
          <w:iCs/>
          <w:color w:val="000000"/>
          <w:sz w:val="40"/>
          <w:szCs w:val="40"/>
        </w:rPr>
      </w:pPr>
      <w:r w:rsidRPr="00CA294E">
        <w:rPr>
          <w:rFonts w:eastAsia="TimesNewRomanPS-ItalicMT" w:cs="Times New Roman"/>
          <w:b/>
          <w:bCs/>
          <w:iCs/>
          <w:color w:val="000000"/>
          <w:sz w:val="40"/>
          <w:szCs w:val="40"/>
        </w:rPr>
        <w:t>B</w:t>
      </w:r>
      <w:r w:rsidRPr="00CA294E">
        <w:rPr>
          <w:rFonts w:eastAsia="TimesNewRomanPS-BoldMT" w:cs="Times New Roman"/>
          <w:b/>
          <w:bCs/>
          <w:iCs/>
          <w:color w:val="000000"/>
          <w:sz w:val="40"/>
          <w:szCs w:val="40"/>
        </w:rPr>
        <w:t>ộ phận sản xuất phụ</w:t>
      </w:r>
      <w:r w:rsidRPr="00CA294E">
        <w:rPr>
          <w:rFonts w:eastAsia="TimesNewRomanPS-ItalicMT" w:cs="Times New Roman"/>
          <w:iCs/>
          <w:color w:val="000000"/>
          <w:sz w:val="40"/>
          <w:szCs w:val="40"/>
        </w:rPr>
        <w:t>: Là b</w:t>
      </w:r>
      <w:r w:rsidRPr="00CA294E">
        <w:rPr>
          <w:rFonts w:eastAsia="TimesNewRomanPSMT" w:cs="Times New Roman"/>
          <w:iCs/>
          <w:color w:val="000000"/>
          <w:sz w:val="40"/>
          <w:szCs w:val="40"/>
        </w:rPr>
        <w:t xml:space="preserve">ộ phận tận dụng phế liệu, phế phẩm của sản </w:t>
      </w:r>
      <w:r w:rsidRPr="00CA294E">
        <w:rPr>
          <w:rFonts w:eastAsia="TimesNewRomanPS-ItalicMT" w:cs="Times New Roman"/>
          <w:iCs/>
          <w:color w:val="000000"/>
          <w:sz w:val="40"/>
          <w:szCs w:val="40"/>
        </w:rPr>
        <w:t>xu</w:t>
      </w:r>
      <w:r w:rsidRPr="00CA294E">
        <w:rPr>
          <w:rFonts w:eastAsia="TimesNewRomanPSMT" w:cs="Times New Roman"/>
          <w:iCs/>
          <w:color w:val="000000"/>
          <w:sz w:val="40"/>
          <w:szCs w:val="40"/>
        </w:rPr>
        <w:t xml:space="preserve">ất chính để tạo ra những loại sản phẩm phụ (vải vụn được </w:t>
      </w:r>
      <w:r w:rsidRPr="00CA294E">
        <w:rPr>
          <w:rFonts w:eastAsia="TimesNewRomanPS-ItalicMT" w:cs="Times New Roman"/>
          <w:iCs/>
          <w:color w:val="000000"/>
          <w:sz w:val="40"/>
          <w:szCs w:val="40"/>
        </w:rPr>
        <w:t>t</w:t>
      </w:r>
      <w:r w:rsidRPr="00CA294E">
        <w:rPr>
          <w:rFonts w:eastAsia="TimesNewRomanPSMT" w:cs="Times New Roman"/>
          <w:iCs/>
          <w:color w:val="000000"/>
          <w:sz w:val="40"/>
          <w:szCs w:val="40"/>
        </w:rPr>
        <w:t xml:space="preserve">ận dụng may áo gối, </w:t>
      </w:r>
      <w:r w:rsidRPr="00CA294E">
        <w:rPr>
          <w:rFonts w:eastAsia="TimesNewRomanPS-ItalicMT" w:cs="Times New Roman"/>
          <w:iCs/>
          <w:color w:val="000000"/>
          <w:sz w:val="40"/>
          <w:szCs w:val="40"/>
        </w:rPr>
        <w:t>m</w:t>
      </w:r>
      <w:r w:rsidRPr="00CA294E">
        <w:rPr>
          <w:rFonts w:eastAsia="TimesNewRomanPSMT" w:cs="Times New Roman"/>
          <w:iCs/>
          <w:color w:val="000000"/>
          <w:sz w:val="40"/>
          <w:szCs w:val="40"/>
        </w:rPr>
        <w:t xml:space="preserve">ũ trẻ, sắt vụn </w:t>
      </w:r>
      <w:r w:rsidRPr="00CA294E">
        <w:rPr>
          <w:rFonts w:eastAsia="TimesNewRomanPS-ItalicMT" w:cs="Times New Roman"/>
          <w:iCs/>
          <w:color w:val="000000"/>
          <w:sz w:val="40"/>
          <w:szCs w:val="40"/>
        </w:rPr>
        <w:t>s</w:t>
      </w:r>
      <w:r w:rsidRPr="00CA294E">
        <w:rPr>
          <w:rFonts w:eastAsia="TimesNewRomanPSMT" w:cs="Times New Roman"/>
          <w:iCs/>
          <w:color w:val="000000"/>
          <w:sz w:val="40"/>
          <w:szCs w:val="40"/>
        </w:rPr>
        <w:t>ản xuất dao kéo...) Chú ý doanh nghiệp đường - giấy - rượu.</w:t>
      </w:r>
    </w:p>
    <w:p w:rsidR="009D0FBD" w:rsidRPr="00CA294E" w:rsidRDefault="009D0FBD" w:rsidP="009D0FBD">
      <w:pPr>
        <w:autoSpaceDE w:val="0"/>
        <w:autoSpaceDN w:val="0"/>
        <w:adjustRightInd w:val="0"/>
        <w:spacing w:after="0"/>
        <w:rPr>
          <w:rFonts w:eastAsia="TimesNewRomanPS-ItalicMT" w:cs="Times New Roman"/>
          <w:iCs/>
          <w:color w:val="000000"/>
          <w:sz w:val="40"/>
          <w:szCs w:val="40"/>
        </w:rPr>
      </w:pPr>
      <w:r w:rsidRPr="00CA294E">
        <w:rPr>
          <w:rFonts w:eastAsia="TimesNewRomanPS-ItalicMT" w:cs="Times New Roman"/>
          <w:b/>
          <w:bCs/>
          <w:iCs/>
          <w:color w:val="000000"/>
          <w:sz w:val="40"/>
          <w:szCs w:val="40"/>
        </w:rPr>
        <w:lastRenderedPageBreak/>
        <w:t>B</w:t>
      </w:r>
      <w:r w:rsidRPr="00CA294E">
        <w:rPr>
          <w:rFonts w:eastAsia="TimesNewRomanPS-BoldMT" w:cs="Times New Roman"/>
          <w:b/>
          <w:bCs/>
          <w:iCs/>
          <w:color w:val="000000"/>
          <w:sz w:val="40"/>
          <w:szCs w:val="40"/>
        </w:rPr>
        <w:t>ộ phận sản xuất phục vụ</w:t>
      </w:r>
      <w:r w:rsidRPr="00CA294E">
        <w:rPr>
          <w:rFonts w:eastAsia="TimesNewRomanPS-ItalicMT" w:cs="Times New Roman"/>
          <w:iCs/>
          <w:color w:val="000000"/>
          <w:sz w:val="40"/>
          <w:szCs w:val="40"/>
        </w:rPr>
        <w:t>: là b</w:t>
      </w:r>
      <w:r w:rsidRPr="00CA294E">
        <w:rPr>
          <w:rFonts w:eastAsia="TimesNewRomanPSMT" w:cs="Times New Roman"/>
          <w:iCs/>
          <w:color w:val="000000"/>
          <w:sz w:val="40"/>
          <w:szCs w:val="40"/>
        </w:rPr>
        <w:t xml:space="preserve">ộ phận bảo đảm việc cung ứng, bảo quản, </w:t>
      </w:r>
      <w:r w:rsidRPr="00CA294E">
        <w:rPr>
          <w:rFonts w:eastAsia="TimesNewRomanPS-ItalicMT" w:cs="Times New Roman"/>
          <w:iCs/>
          <w:color w:val="000000"/>
          <w:sz w:val="40"/>
          <w:szCs w:val="40"/>
        </w:rPr>
        <w:t>c</w:t>
      </w:r>
      <w:r w:rsidRPr="00CA294E">
        <w:rPr>
          <w:rFonts w:eastAsia="TimesNewRomanPSMT" w:cs="Times New Roman"/>
          <w:iCs/>
          <w:color w:val="000000"/>
          <w:sz w:val="40"/>
          <w:szCs w:val="40"/>
        </w:rPr>
        <w:t xml:space="preserve">ấp phát, </w:t>
      </w:r>
      <w:r w:rsidRPr="00CA294E">
        <w:rPr>
          <w:rFonts w:eastAsia="TimesNewRomanPS-ItalicMT" w:cs="Times New Roman"/>
          <w:iCs/>
          <w:color w:val="000000"/>
          <w:sz w:val="40"/>
          <w:szCs w:val="40"/>
        </w:rPr>
        <w:t>v</w:t>
      </w:r>
      <w:r w:rsidRPr="00CA294E">
        <w:rPr>
          <w:rFonts w:eastAsia="TimesNewRomanPSMT" w:cs="Times New Roman"/>
          <w:iCs/>
          <w:color w:val="000000"/>
          <w:sz w:val="40"/>
          <w:szCs w:val="40"/>
        </w:rPr>
        <w:t>ận chuyển nguy</w:t>
      </w:r>
      <w:r w:rsidRPr="00CA294E">
        <w:rPr>
          <w:rFonts w:eastAsia="TimesNewRomanPS-ItalicMT" w:cs="Times New Roman"/>
          <w:iCs/>
          <w:color w:val="000000"/>
          <w:sz w:val="40"/>
          <w:szCs w:val="40"/>
        </w:rPr>
        <w:t>ên v</w:t>
      </w:r>
      <w:r w:rsidRPr="00CA294E">
        <w:rPr>
          <w:rFonts w:eastAsia="TimesNewRomanPSMT" w:cs="Times New Roman"/>
          <w:iCs/>
          <w:color w:val="000000"/>
          <w:sz w:val="40"/>
          <w:szCs w:val="40"/>
        </w:rPr>
        <w:t>ật liệu, nhi</w:t>
      </w:r>
      <w:r w:rsidRPr="00CA294E">
        <w:rPr>
          <w:rFonts w:eastAsia="TimesNewRomanPS-ItalicMT" w:cs="Times New Roman"/>
          <w:iCs/>
          <w:color w:val="000000"/>
          <w:sz w:val="40"/>
          <w:szCs w:val="40"/>
        </w:rPr>
        <w:t>ên li</w:t>
      </w:r>
      <w:r w:rsidRPr="00CA294E">
        <w:rPr>
          <w:rFonts w:eastAsia="TimesNewRomanPSMT" w:cs="Times New Roman"/>
          <w:iCs/>
          <w:color w:val="000000"/>
          <w:sz w:val="40"/>
          <w:szCs w:val="40"/>
        </w:rPr>
        <w:t>ệu, th</w:t>
      </w:r>
      <w:r w:rsidRPr="00CA294E">
        <w:rPr>
          <w:rFonts w:eastAsia="TimesNewRomanPS-ItalicMT" w:cs="Times New Roman"/>
          <w:iCs/>
          <w:color w:val="000000"/>
          <w:sz w:val="40"/>
          <w:szCs w:val="40"/>
        </w:rPr>
        <w:t>ành ph</w:t>
      </w:r>
      <w:r w:rsidRPr="00CA294E">
        <w:rPr>
          <w:rFonts w:eastAsia="TimesNewRomanPSMT" w:cs="Times New Roman"/>
          <w:iCs/>
          <w:color w:val="000000"/>
          <w:sz w:val="40"/>
          <w:szCs w:val="40"/>
        </w:rPr>
        <w:t>ẩm, kho t</w:t>
      </w:r>
      <w:r w:rsidRPr="00CA294E">
        <w:rPr>
          <w:rFonts w:eastAsia="TimesNewRomanPS-ItalicMT" w:cs="Times New Roman"/>
          <w:iCs/>
          <w:color w:val="000000"/>
          <w:sz w:val="40"/>
          <w:szCs w:val="40"/>
        </w:rPr>
        <w:t>àng.</w:t>
      </w:r>
    </w:p>
    <w:p w:rsidR="005B06D8" w:rsidRPr="00CA294E" w:rsidRDefault="005B06D8" w:rsidP="005B06D8">
      <w:pPr>
        <w:autoSpaceDE w:val="0"/>
        <w:autoSpaceDN w:val="0"/>
        <w:adjustRightInd w:val="0"/>
        <w:spacing w:after="0"/>
        <w:rPr>
          <w:rFonts w:eastAsia="TimesNewRomanPS-BoldMT" w:cs="Times New Roman"/>
          <w:b/>
          <w:bCs/>
          <w:iCs/>
          <w:color w:val="000000"/>
          <w:sz w:val="40"/>
          <w:szCs w:val="40"/>
        </w:rPr>
      </w:pPr>
      <w:r w:rsidRPr="00CA294E">
        <w:rPr>
          <w:rFonts w:cs="Times New Roman"/>
          <w:b/>
          <w:sz w:val="40"/>
          <w:szCs w:val="40"/>
        </w:rPr>
        <w:t xml:space="preserve">Câu </w:t>
      </w:r>
      <w:r w:rsidR="000D3A32" w:rsidRPr="00CA294E">
        <w:rPr>
          <w:rFonts w:cs="Times New Roman"/>
          <w:b/>
          <w:sz w:val="40"/>
          <w:szCs w:val="40"/>
        </w:rPr>
        <w:t>6</w:t>
      </w:r>
      <w:r w:rsidRPr="00CA294E">
        <w:rPr>
          <w:rFonts w:cs="Times New Roman"/>
          <w:b/>
          <w:sz w:val="40"/>
          <w:szCs w:val="40"/>
        </w:rPr>
        <w:t xml:space="preserve">: </w:t>
      </w:r>
      <w:r w:rsidRPr="00CA294E">
        <w:rPr>
          <w:rFonts w:eastAsia="TimesNewRomanPS-ItalicMT" w:cs="Times New Roman"/>
          <w:b/>
          <w:iCs/>
          <w:color w:val="000000"/>
          <w:sz w:val="40"/>
          <w:szCs w:val="40"/>
        </w:rPr>
        <w:t>Hãy trình bày</w:t>
      </w:r>
      <w:r w:rsidRPr="00CA294E">
        <w:rPr>
          <w:rFonts w:eastAsia="TimesNewRomanPS-ItalicMT" w:cs="Times New Roman"/>
          <w:b/>
          <w:bCs/>
          <w:iCs/>
          <w:color w:val="000000"/>
          <w:sz w:val="40"/>
          <w:szCs w:val="40"/>
        </w:rPr>
        <w:t xml:space="preserve"> khái niệm</w:t>
      </w:r>
      <w:r w:rsidR="00E60E8E" w:rsidRPr="00CA294E">
        <w:rPr>
          <w:rFonts w:eastAsia="TimesNewRomanPS-ItalicMT" w:cs="Times New Roman"/>
          <w:b/>
          <w:bCs/>
          <w:iCs/>
          <w:color w:val="000000"/>
          <w:sz w:val="40"/>
          <w:szCs w:val="40"/>
        </w:rPr>
        <w:t>, tác dụ</w:t>
      </w:r>
      <w:r w:rsidR="00805C83" w:rsidRPr="00CA294E">
        <w:rPr>
          <w:rFonts w:eastAsia="TimesNewRomanPS-ItalicMT" w:cs="Times New Roman"/>
          <w:b/>
          <w:bCs/>
          <w:iCs/>
          <w:color w:val="000000"/>
          <w:sz w:val="40"/>
          <w:szCs w:val="40"/>
        </w:rPr>
        <w:t>ng</w:t>
      </w:r>
      <w:r w:rsidRPr="00CA294E">
        <w:rPr>
          <w:rFonts w:eastAsia="TimesNewRomanPS-ItalicMT" w:cs="Times New Roman"/>
          <w:b/>
          <w:bCs/>
          <w:iCs/>
          <w:color w:val="000000"/>
          <w:sz w:val="40"/>
          <w:szCs w:val="40"/>
        </w:rPr>
        <w:t xml:space="preserve"> và </w:t>
      </w:r>
      <w:r w:rsidR="00E60E8E" w:rsidRPr="00CA294E">
        <w:rPr>
          <w:rFonts w:eastAsia="TimesNewRomanPS-ItalicMT" w:cs="Times New Roman"/>
          <w:b/>
          <w:bCs/>
          <w:iCs/>
          <w:color w:val="000000"/>
          <w:sz w:val="40"/>
          <w:szCs w:val="40"/>
        </w:rPr>
        <w:t>yêu cầu</w:t>
      </w:r>
      <w:r w:rsidRPr="00CA294E">
        <w:rPr>
          <w:rFonts w:eastAsia="TimesNewRomanPS-ItalicMT" w:cs="Times New Roman"/>
          <w:b/>
          <w:bCs/>
          <w:iCs/>
          <w:color w:val="000000"/>
          <w:sz w:val="40"/>
          <w:szCs w:val="40"/>
        </w:rPr>
        <w:t xml:space="preserve"> của </w:t>
      </w:r>
      <w:r w:rsidRPr="00CA294E">
        <w:rPr>
          <w:rFonts w:eastAsia="TimesNewRomanPS-BoldMT" w:cs="Times New Roman"/>
          <w:b/>
          <w:bCs/>
          <w:iCs/>
          <w:color w:val="000000"/>
          <w:sz w:val="40"/>
          <w:szCs w:val="40"/>
        </w:rPr>
        <w:t>định mức lao động.</w:t>
      </w:r>
    </w:p>
    <w:p w:rsidR="00E60E8E" w:rsidRPr="00CA294E" w:rsidRDefault="00E60E8E" w:rsidP="00E60E8E">
      <w:pPr>
        <w:autoSpaceDE w:val="0"/>
        <w:autoSpaceDN w:val="0"/>
        <w:adjustRightInd w:val="0"/>
        <w:rPr>
          <w:rFonts w:cs="Times New Roman"/>
          <w:b/>
          <w:i/>
          <w:iCs/>
          <w:color w:val="000000"/>
          <w:sz w:val="40"/>
          <w:szCs w:val="40"/>
        </w:rPr>
      </w:pPr>
      <w:r w:rsidRPr="00CA294E">
        <w:rPr>
          <w:rFonts w:cs="Times New Roman"/>
          <w:b/>
          <w:i/>
          <w:iCs/>
          <w:color w:val="000000"/>
          <w:sz w:val="40"/>
          <w:szCs w:val="40"/>
        </w:rPr>
        <w:t>Khái niệm</w:t>
      </w:r>
    </w:p>
    <w:p w:rsidR="00E60E8E" w:rsidRPr="00CA294E" w:rsidRDefault="00E60E8E" w:rsidP="00E60E8E">
      <w:pPr>
        <w:autoSpaceDE w:val="0"/>
        <w:autoSpaceDN w:val="0"/>
        <w:adjustRightInd w:val="0"/>
        <w:rPr>
          <w:rFonts w:cs="Times New Roman"/>
          <w:color w:val="000000"/>
          <w:sz w:val="40"/>
          <w:szCs w:val="40"/>
        </w:rPr>
      </w:pPr>
      <w:r w:rsidRPr="00CA294E">
        <w:rPr>
          <w:rFonts w:cs="Times New Roman"/>
          <w:color w:val="000000"/>
          <w:sz w:val="40"/>
          <w:szCs w:val="40"/>
        </w:rPr>
        <w:t>Định mức lao động là lượng lao động hao phí lớn nhất không được vượt quá để hoàn thành một đơn vị sản phẩm hoặc một chi tiết sản phẩm hoặc một bước công việc theo tiêu chuẩn, chất lượng quy định trong điều kiện tổ chức, kỹ thuật, tâm, sinh lý, kinh tế xã hội nhất định.</w:t>
      </w:r>
    </w:p>
    <w:p w:rsidR="00E60E8E" w:rsidRPr="00CA294E" w:rsidRDefault="00E60E8E" w:rsidP="00E60E8E">
      <w:pPr>
        <w:autoSpaceDE w:val="0"/>
        <w:autoSpaceDN w:val="0"/>
        <w:adjustRightInd w:val="0"/>
        <w:rPr>
          <w:rFonts w:cs="Times New Roman"/>
          <w:b/>
          <w:i/>
          <w:iCs/>
          <w:color w:val="000000"/>
          <w:sz w:val="40"/>
          <w:szCs w:val="40"/>
        </w:rPr>
      </w:pPr>
      <w:r w:rsidRPr="00CA294E">
        <w:rPr>
          <w:rFonts w:cs="Times New Roman"/>
          <w:b/>
          <w:i/>
          <w:iCs/>
          <w:color w:val="000000"/>
          <w:sz w:val="40"/>
          <w:szCs w:val="40"/>
        </w:rPr>
        <w:t>Tác dụng của định mức lao động</w:t>
      </w:r>
    </w:p>
    <w:p w:rsidR="00E60E8E" w:rsidRPr="00CA294E" w:rsidRDefault="00E60E8E" w:rsidP="00E60E8E">
      <w:pPr>
        <w:autoSpaceDE w:val="0"/>
        <w:autoSpaceDN w:val="0"/>
        <w:adjustRightInd w:val="0"/>
        <w:rPr>
          <w:rFonts w:cs="Times New Roman"/>
          <w:color w:val="000000"/>
          <w:sz w:val="40"/>
          <w:szCs w:val="40"/>
        </w:rPr>
      </w:pPr>
      <w:r w:rsidRPr="00CA294E">
        <w:rPr>
          <w:rFonts w:cs="Times New Roman"/>
          <w:color w:val="000000"/>
          <w:sz w:val="40"/>
          <w:szCs w:val="40"/>
        </w:rPr>
        <w:t>Định mức lao động có vai trò quan trọng trong việc tổ chức lao động của doanh nghiệp, nên nó có một số tác dụng cụ thể như sau:</w:t>
      </w:r>
    </w:p>
    <w:p w:rsidR="00E60E8E" w:rsidRPr="00CA294E" w:rsidRDefault="00E60E8E" w:rsidP="00E60E8E">
      <w:pPr>
        <w:autoSpaceDE w:val="0"/>
        <w:autoSpaceDN w:val="0"/>
        <w:adjustRightInd w:val="0"/>
        <w:spacing w:before="40" w:after="40"/>
        <w:rPr>
          <w:rFonts w:cs="Times New Roman"/>
          <w:color w:val="000000"/>
          <w:sz w:val="40"/>
          <w:szCs w:val="40"/>
        </w:rPr>
      </w:pPr>
      <w:r w:rsidRPr="00CA294E">
        <w:rPr>
          <w:rFonts w:cs="Times New Roman"/>
          <w:color w:val="000000"/>
          <w:sz w:val="40"/>
          <w:szCs w:val="40"/>
        </w:rPr>
        <w:t>- Là cơ sở để xác định rõ trách nhiệm và đánh giá kết quả lao động của mỗi người.</w:t>
      </w:r>
    </w:p>
    <w:p w:rsidR="00E60E8E" w:rsidRPr="00CA294E" w:rsidRDefault="00E60E8E" w:rsidP="00E60E8E">
      <w:pPr>
        <w:autoSpaceDE w:val="0"/>
        <w:autoSpaceDN w:val="0"/>
        <w:adjustRightInd w:val="0"/>
        <w:spacing w:before="40" w:after="40"/>
        <w:rPr>
          <w:rFonts w:cs="Times New Roman"/>
          <w:color w:val="000000"/>
          <w:sz w:val="40"/>
          <w:szCs w:val="40"/>
        </w:rPr>
      </w:pPr>
      <w:r w:rsidRPr="00CA294E">
        <w:rPr>
          <w:rFonts w:cs="Times New Roman"/>
          <w:color w:val="000000"/>
          <w:sz w:val="40"/>
          <w:szCs w:val="40"/>
        </w:rPr>
        <w:t>- Là cơ sở để phân công, bố trí lao động và tổ chức sản xuất</w:t>
      </w:r>
    </w:p>
    <w:p w:rsidR="00E60E8E" w:rsidRPr="00CA294E" w:rsidRDefault="00E60E8E" w:rsidP="00E60E8E">
      <w:pPr>
        <w:autoSpaceDE w:val="0"/>
        <w:autoSpaceDN w:val="0"/>
        <w:adjustRightInd w:val="0"/>
        <w:spacing w:before="40" w:after="40"/>
        <w:rPr>
          <w:rFonts w:cs="Times New Roman"/>
          <w:color w:val="000000"/>
          <w:sz w:val="40"/>
          <w:szCs w:val="40"/>
        </w:rPr>
      </w:pPr>
      <w:r w:rsidRPr="00CA294E">
        <w:rPr>
          <w:rFonts w:cs="Times New Roman"/>
          <w:color w:val="000000"/>
          <w:sz w:val="40"/>
          <w:szCs w:val="40"/>
        </w:rPr>
        <w:t>- Là cơ sở để xây dựng kế hoạch</w:t>
      </w:r>
    </w:p>
    <w:p w:rsidR="00E60E8E" w:rsidRPr="00CA294E" w:rsidRDefault="00E60E8E" w:rsidP="00E60E8E">
      <w:pPr>
        <w:autoSpaceDE w:val="0"/>
        <w:autoSpaceDN w:val="0"/>
        <w:adjustRightInd w:val="0"/>
        <w:spacing w:before="40" w:after="40"/>
        <w:rPr>
          <w:rFonts w:cs="Times New Roman"/>
          <w:color w:val="000000"/>
          <w:sz w:val="40"/>
          <w:szCs w:val="40"/>
        </w:rPr>
      </w:pPr>
      <w:r w:rsidRPr="00CA294E">
        <w:rPr>
          <w:rFonts w:cs="Times New Roman"/>
          <w:color w:val="000000"/>
          <w:sz w:val="40"/>
          <w:szCs w:val="40"/>
        </w:rPr>
        <w:t>- Là cơ sở để trả lương theo sản phẩm</w:t>
      </w:r>
    </w:p>
    <w:p w:rsidR="00E60E8E" w:rsidRPr="00CA294E" w:rsidRDefault="00E60E8E" w:rsidP="00E60E8E">
      <w:pPr>
        <w:autoSpaceDE w:val="0"/>
        <w:autoSpaceDN w:val="0"/>
        <w:adjustRightInd w:val="0"/>
        <w:spacing w:before="40" w:after="40"/>
        <w:rPr>
          <w:rFonts w:cs="Times New Roman"/>
          <w:color w:val="000000"/>
          <w:sz w:val="40"/>
          <w:szCs w:val="40"/>
        </w:rPr>
      </w:pPr>
      <w:r w:rsidRPr="00CA294E">
        <w:rPr>
          <w:rFonts w:cs="Times New Roman"/>
          <w:color w:val="000000"/>
          <w:sz w:val="40"/>
          <w:szCs w:val="40"/>
        </w:rPr>
        <w:t>- Là cơ sở để quán triệt nguyên tắc tiết kiệm</w:t>
      </w:r>
    </w:p>
    <w:p w:rsidR="00E60E8E" w:rsidRPr="00CA294E" w:rsidRDefault="00E60E8E" w:rsidP="00E60E8E">
      <w:pPr>
        <w:autoSpaceDE w:val="0"/>
        <w:autoSpaceDN w:val="0"/>
        <w:adjustRightInd w:val="0"/>
        <w:spacing w:before="40" w:after="40"/>
        <w:rPr>
          <w:rFonts w:cs="Times New Roman"/>
          <w:color w:val="000000"/>
          <w:sz w:val="40"/>
          <w:szCs w:val="40"/>
        </w:rPr>
      </w:pPr>
      <w:r w:rsidRPr="00CA294E">
        <w:rPr>
          <w:rFonts w:cs="Times New Roman"/>
          <w:color w:val="000000"/>
          <w:sz w:val="40"/>
          <w:szCs w:val="40"/>
        </w:rPr>
        <w:t>- Là cơ sở cho việc tính toán các chi phí và giá thành</w:t>
      </w:r>
    </w:p>
    <w:p w:rsidR="00E60E8E" w:rsidRPr="00CA294E" w:rsidRDefault="00E60E8E" w:rsidP="00E60E8E">
      <w:pPr>
        <w:autoSpaceDE w:val="0"/>
        <w:autoSpaceDN w:val="0"/>
        <w:adjustRightInd w:val="0"/>
        <w:rPr>
          <w:rFonts w:cs="Times New Roman"/>
          <w:color w:val="000000"/>
          <w:sz w:val="40"/>
          <w:szCs w:val="40"/>
        </w:rPr>
      </w:pPr>
      <w:r w:rsidRPr="00CA294E">
        <w:rPr>
          <w:rFonts w:cs="Times New Roman"/>
          <w:color w:val="000000"/>
          <w:sz w:val="40"/>
          <w:szCs w:val="40"/>
        </w:rPr>
        <w:t>- Là cơ sở cho công tác hoạch toán doanh nghiệp trong các doanh nghiệp, xí nghiệp và trong nội bộ doanh nghiệp, xí nghiệp.</w:t>
      </w:r>
    </w:p>
    <w:p w:rsidR="00E60E8E" w:rsidRPr="00CA294E" w:rsidRDefault="00E60E8E" w:rsidP="00E60E8E">
      <w:pPr>
        <w:autoSpaceDE w:val="0"/>
        <w:autoSpaceDN w:val="0"/>
        <w:adjustRightInd w:val="0"/>
        <w:rPr>
          <w:rFonts w:cs="Times New Roman"/>
          <w:color w:val="000000"/>
          <w:sz w:val="40"/>
          <w:szCs w:val="40"/>
        </w:rPr>
      </w:pPr>
      <w:r w:rsidRPr="00CA294E">
        <w:rPr>
          <w:rFonts w:cs="Times New Roman"/>
          <w:color w:val="000000"/>
          <w:sz w:val="40"/>
          <w:szCs w:val="40"/>
        </w:rPr>
        <w:t xml:space="preserve">Để phát huy các tác dụng trên, trong quá trình xây dựng và thực hiện định mức phải đảm bảo </w:t>
      </w:r>
      <w:r w:rsidRPr="00CA294E">
        <w:rPr>
          <w:rFonts w:cs="Times New Roman"/>
          <w:b/>
          <w:color w:val="000000"/>
          <w:sz w:val="40"/>
          <w:szCs w:val="40"/>
        </w:rPr>
        <w:t>các yêu cầu</w:t>
      </w:r>
      <w:r w:rsidRPr="00CA294E">
        <w:rPr>
          <w:rFonts w:cs="Times New Roman"/>
          <w:color w:val="000000"/>
          <w:sz w:val="40"/>
          <w:szCs w:val="40"/>
        </w:rPr>
        <w:t xml:space="preserve"> sau:</w:t>
      </w:r>
    </w:p>
    <w:p w:rsidR="00E60E8E" w:rsidRPr="00CA294E" w:rsidRDefault="00E60E8E" w:rsidP="00E60E8E">
      <w:pPr>
        <w:autoSpaceDE w:val="0"/>
        <w:autoSpaceDN w:val="0"/>
        <w:adjustRightInd w:val="0"/>
        <w:rPr>
          <w:rFonts w:cs="Times New Roman"/>
          <w:color w:val="000000"/>
          <w:sz w:val="40"/>
          <w:szCs w:val="40"/>
        </w:rPr>
      </w:pPr>
      <w:r w:rsidRPr="00CA294E">
        <w:rPr>
          <w:rFonts w:cs="Times New Roman"/>
          <w:color w:val="000000"/>
          <w:sz w:val="40"/>
          <w:szCs w:val="40"/>
        </w:rPr>
        <w:t>- Mức phải đảm bảo tính tiên tiến và hiện thực</w:t>
      </w:r>
    </w:p>
    <w:p w:rsidR="00E60E8E" w:rsidRPr="00CA294E" w:rsidRDefault="00E60E8E" w:rsidP="00E60E8E">
      <w:pPr>
        <w:autoSpaceDE w:val="0"/>
        <w:autoSpaceDN w:val="0"/>
        <w:adjustRightInd w:val="0"/>
        <w:rPr>
          <w:rFonts w:cs="Times New Roman"/>
          <w:color w:val="000000"/>
          <w:sz w:val="40"/>
          <w:szCs w:val="40"/>
        </w:rPr>
      </w:pPr>
      <w:r w:rsidRPr="00CA294E">
        <w:rPr>
          <w:rFonts w:cs="Times New Roman"/>
          <w:color w:val="000000"/>
          <w:sz w:val="40"/>
          <w:szCs w:val="40"/>
        </w:rPr>
        <w:t>- Mức xây dựng xong phải nhanh chóng đưa vào sản xuất</w:t>
      </w:r>
    </w:p>
    <w:p w:rsidR="00E60E8E" w:rsidRPr="00CA294E" w:rsidRDefault="00E60E8E" w:rsidP="00E60E8E">
      <w:pPr>
        <w:autoSpaceDE w:val="0"/>
        <w:autoSpaceDN w:val="0"/>
        <w:adjustRightInd w:val="0"/>
        <w:rPr>
          <w:rFonts w:cs="Times New Roman"/>
          <w:color w:val="000000"/>
          <w:sz w:val="40"/>
          <w:szCs w:val="40"/>
        </w:rPr>
      </w:pPr>
      <w:r w:rsidRPr="00CA294E">
        <w:rPr>
          <w:rFonts w:cs="Times New Roman"/>
          <w:color w:val="000000"/>
          <w:sz w:val="40"/>
          <w:szCs w:val="40"/>
        </w:rPr>
        <w:lastRenderedPageBreak/>
        <w:t>- Phải tổ chức theo dõi tình hình thực hiện mức và thường xuyên củng cố hoàn thiện mức.</w:t>
      </w:r>
    </w:p>
    <w:p w:rsidR="00713D3F" w:rsidRPr="00CA294E" w:rsidRDefault="00713D3F" w:rsidP="00713D3F">
      <w:pPr>
        <w:autoSpaceDE w:val="0"/>
        <w:autoSpaceDN w:val="0"/>
        <w:adjustRightInd w:val="0"/>
        <w:spacing w:after="0"/>
        <w:rPr>
          <w:rFonts w:eastAsia="TimesNewRomanPSMT" w:cs="Times New Roman"/>
          <w:b/>
          <w:bCs/>
          <w:iCs/>
          <w:color w:val="000000"/>
          <w:sz w:val="40"/>
          <w:szCs w:val="40"/>
        </w:rPr>
      </w:pPr>
      <w:r w:rsidRPr="00CA294E">
        <w:rPr>
          <w:rFonts w:cs="Times New Roman"/>
          <w:b/>
          <w:sz w:val="40"/>
          <w:szCs w:val="40"/>
        </w:rPr>
        <w:t xml:space="preserve">Câu </w:t>
      </w:r>
      <w:r w:rsidR="000D3A32" w:rsidRPr="00CA294E">
        <w:rPr>
          <w:rFonts w:cs="Times New Roman"/>
          <w:b/>
          <w:sz w:val="40"/>
          <w:szCs w:val="40"/>
        </w:rPr>
        <w:t>7</w:t>
      </w:r>
      <w:r w:rsidRPr="00CA294E">
        <w:rPr>
          <w:rFonts w:cs="Times New Roman"/>
          <w:b/>
          <w:sz w:val="40"/>
          <w:szCs w:val="40"/>
        </w:rPr>
        <w:t xml:space="preserve">: </w:t>
      </w:r>
      <w:r w:rsidRPr="00CA294E">
        <w:rPr>
          <w:rFonts w:eastAsia="TimesNewRomanPS-ItalicMT" w:cs="Times New Roman"/>
          <w:b/>
          <w:iCs/>
          <w:color w:val="000000"/>
          <w:sz w:val="40"/>
          <w:szCs w:val="40"/>
        </w:rPr>
        <w:t>Hãy trình bày</w:t>
      </w:r>
      <w:r w:rsidRPr="00CA294E">
        <w:rPr>
          <w:rFonts w:eastAsia="TimesNewRomanPSMT" w:cs="Times New Roman"/>
          <w:b/>
          <w:bCs/>
          <w:iCs/>
          <w:color w:val="000000"/>
          <w:sz w:val="40"/>
          <w:szCs w:val="40"/>
        </w:rPr>
        <w:t xml:space="preserve"> các hình thức tổ chức công tác bảo trì:</w:t>
      </w:r>
    </w:p>
    <w:p w:rsidR="00713D3F" w:rsidRPr="00CA294E" w:rsidRDefault="00713D3F" w:rsidP="00713D3F">
      <w:pPr>
        <w:autoSpaceDE w:val="0"/>
        <w:autoSpaceDN w:val="0"/>
        <w:adjustRightInd w:val="0"/>
        <w:spacing w:after="0"/>
        <w:rPr>
          <w:rFonts w:eastAsia="TimesNewRomanPSMT" w:cs="Times New Roman"/>
          <w:iCs/>
          <w:color w:val="000000"/>
          <w:sz w:val="40"/>
          <w:szCs w:val="40"/>
        </w:rPr>
      </w:pPr>
      <w:r w:rsidRPr="00CA294E">
        <w:rPr>
          <w:rFonts w:eastAsia="TimesNewRomanPSMT" w:cs="Times New Roman"/>
          <w:b/>
          <w:bCs/>
          <w:iCs/>
          <w:color w:val="000000"/>
          <w:sz w:val="40"/>
          <w:szCs w:val="40"/>
        </w:rPr>
        <w:t>Hình th</w:t>
      </w:r>
      <w:r w:rsidRPr="00CA294E">
        <w:rPr>
          <w:rFonts w:eastAsia="TimesNewRomanPS-BoldMT" w:cs="Times New Roman"/>
          <w:b/>
          <w:bCs/>
          <w:iCs/>
          <w:color w:val="000000"/>
          <w:sz w:val="40"/>
          <w:szCs w:val="40"/>
        </w:rPr>
        <w:t xml:space="preserve">ức phân tán </w:t>
      </w:r>
      <w:r w:rsidRPr="00CA294E">
        <w:rPr>
          <w:rFonts w:eastAsia="TimesNewRomanPSMT" w:cs="Times New Roman"/>
          <w:iCs/>
          <w:color w:val="000000"/>
          <w:sz w:val="40"/>
          <w:szCs w:val="40"/>
        </w:rPr>
        <w:t>(bảo trì từng phân xưởng riêng lẻ) có những ưu điểm là: Tạo điều kiện kết hợp chặt chẽ giữa sản xuất chính và bộ phận bảo trì. Nhưng nhược điểm là khó tận dụng hết khả năng của công nhân và thiết bị bảo trì. Ngược lại cũng có thể không đảm hết được các dạng sửa chữa phức tạp hay khối lượng sửa chữa kéo dài thời gian sửa chữa.</w:t>
      </w:r>
    </w:p>
    <w:p w:rsidR="00713D3F" w:rsidRPr="00CA294E" w:rsidRDefault="00713D3F" w:rsidP="00713D3F">
      <w:pPr>
        <w:autoSpaceDE w:val="0"/>
        <w:autoSpaceDN w:val="0"/>
        <w:adjustRightInd w:val="0"/>
        <w:spacing w:after="0"/>
        <w:rPr>
          <w:rFonts w:eastAsia="TimesNewRomanPSMT" w:cs="Times New Roman"/>
          <w:iCs/>
          <w:color w:val="000000"/>
          <w:sz w:val="40"/>
          <w:szCs w:val="40"/>
        </w:rPr>
      </w:pPr>
      <w:r w:rsidRPr="00CA294E">
        <w:rPr>
          <w:rFonts w:eastAsia="TimesNewRomanPSMT" w:cs="Times New Roman"/>
          <w:b/>
          <w:bCs/>
          <w:iCs/>
          <w:color w:val="000000"/>
          <w:sz w:val="40"/>
          <w:szCs w:val="40"/>
        </w:rPr>
        <w:t>Hình th</w:t>
      </w:r>
      <w:r w:rsidRPr="00CA294E">
        <w:rPr>
          <w:rFonts w:eastAsia="TimesNewRomanPS-BoldMT" w:cs="Times New Roman"/>
          <w:b/>
          <w:bCs/>
          <w:iCs/>
          <w:color w:val="000000"/>
          <w:sz w:val="40"/>
          <w:szCs w:val="40"/>
        </w:rPr>
        <w:t xml:space="preserve">ức sửa chữa tập trung </w:t>
      </w:r>
      <w:r w:rsidRPr="00CA294E">
        <w:rPr>
          <w:rFonts w:eastAsia="TimesNewRomanPSMT" w:cs="Times New Roman"/>
          <w:iCs/>
          <w:color w:val="000000"/>
          <w:sz w:val="40"/>
          <w:szCs w:val="40"/>
        </w:rPr>
        <w:t>(bảo trì chung cho cả xí nghiệp) có những ưu điểm là dự trữ hợp lý, tận dụng được khả năng của công nhân và máy móc thiết bị sửa chữa, rút ngắn thời gian sửa chữa, giảm chi phí. Tuy nhiên, nhược điểm lớn nhất của hình thức này là khó gắn công việc sửa chữa với sản xuất chính, công tác sửa chữa thiếu linh hoạt, kịp thời. Đặc biệt khó khăn khi xí nghiệp có nhiều dạng máy móc thiết bị khác nhau.</w:t>
      </w:r>
    </w:p>
    <w:p w:rsidR="00713D3F" w:rsidRPr="00CA294E" w:rsidRDefault="00713D3F" w:rsidP="00713D3F">
      <w:pPr>
        <w:autoSpaceDE w:val="0"/>
        <w:autoSpaceDN w:val="0"/>
        <w:adjustRightInd w:val="0"/>
        <w:spacing w:after="0"/>
        <w:rPr>
          <w:rFonts w:eastAsia="TimesNewRomanPSMT" w:cs="Times New Roman"/>
          <w:iCs/>
          <w:color w:val="000000"/>
          <w:sz w:val="40"/>
          <w:szCs w:val="40"/>
        </w:rPr>
      </w:pPr>
      <w:r w:rsidRPr="00CA294E">
        <w:rPr>
          <w:rFonts w:eastAsia="TimesNewRomanPSMT" w:cs="Times New Roman"/>
          <w:b/>
          <w:bCs/>
          <w:iCs/>
          <w:color w:val="000000"/>
          <w:sz w:val="40"/>
          <w:szCs w:val="40"/>
        </w:rPr>
        <w:t>Hình th</w:t>
      </w:r>
      <w:r w:rsidRPr="00CA294E">
        <w:rPr>
          <w:rFonts w:eastAsia="TimesNewRomanPS-BoldMT" w:cs="Times New Roman"/>
          <w:b/>
          <w:bCs/>
          <w:iCs/>
          <w:color w:val="000000"/>
          <w:sz w:val="40"/>
          <w:szCs w:val="40"/>
        </w:rPr>
        <w:t>ức hỗn hợp</w:t>
      </w:r>
      <w:r w:rsidRPr="00CA294E">
        <w:rPr>
          <w:rFonts w:eastAsia="TimesNewRomanPSMT" w:cs="Times New Roman"/>
          <w:iCs/>
          <w:color w:val="000000"/>
          <w:sz w:val="40"/>
          <w:szCs w:val="40"/>
        </w:rPr>
        <w:t>: thực chất là hình thức kết hợp của hai hình thức trên bằng cách phân cấp hợp lý công tác bảo trì giữa bộ phận sửa chữa ở các phân xưởng với bộ phận sửa chữa tập trung.</w:t>
      </w:r>
    </w:p>
    <w:p w:rsidR="009F5F84" w:rsidRPr="00CA294E" w:rsidRDefault="009F5F84" w:rsidP="009F5F84">
      <w:pPr>
        <w:autoSpaceDE w:val="0"/>
        <w:autoSpaceDN w:val="0"/>
        <w:adjustRightInd w:val="0"/>
        <w:spacing w:after="0"/>
        <w:rPr>
          <w:rFonts w:eastAsia="TimesNewRomanPSMT" w:cs="Times New Roman"/>
          <w:b/>
          <w:bCs/>
          <w:iCs/>
          <w:color w:val="000000"/>
          <w:sz w:val="40"/>
          <w:szCs w:val="40"/>
        </w:rPr>
      </w:pPr>
      <w:r w:rsidRPr="00CA294E">
        <w:rPr>
          <w:rFonts w:cs="Times New Roman"/>
          <w:b/>
          <w:sz w:val="40"/>
          <w:szCs w:val="40"/>
        </w:rPr>
        <w:t xml:space="preserve">Câu </w:t>
      </w:r>
      <w:r w:rsidR="000D3A32" w:rsidRPr="00CA294E">
        <w:rPr>
          <w:rFonts w:cs="Times New Roman"/>
          <w:b/>
          <w:sz w:val="40"/>
          <w:szCs w:val="40"/>
        </w:rPr>
        <w:t>8</w:t>
      </w:r>
      <w:r w:rsidRPr="00CA294E">
        <w:rPr>
          <w:rFonts w:cs="Times New Roman"/>
          <w:b/>
          <w:sz w:val="40"/>
          <w:szCs w:val="40"/>
        </w:rPr>
        <w:t xml:space="preserve">: </w:t>
      </w:r>
      <w:r w:rsidRPr="00CA294E">
        <w:rPr>
          <w:rFonts w:eastAsia="TimesNewRomanPS-ItalicMT" w:cs="Times New Roman"/>
          <w:b/>
          <w:iCs/>
          <w:color w:val="000000"/>
          <w:sz w:val="40"/>
          <w:szCs w:val="40"/>
        </w:rPr>
        <w:t>Hãy trình bày</w:t>
      </w:r>
      <w:r w:rsidRPr="00CA294E">
        <w:rPr>
          <w:rFonts w:eastAsia="TimesNewRomanPSMT" w:cs="Times New Roman"/>
          <w:b/>
          <w:bCs/>
          <w:iCs/>
          <w:color w:val="000000"/>
          <w:sz w:val="40"/>
          <w:szCs w:val="40"/>
        </w:rPr>
        <w:t xml:space="preserve"> các biện pháp sửa chữa nhanh.</w:t>
      </w:r>
    </w:p>
    <w:p w:rsidR="009F5F84" w:rsidRPr="00CA294E" w:rsidRDefault="009F5F84" w:rsidP="009F5F84">
      <w:pPr>
        <w:autoSpaceDE w:val="0"/>
        <w:autoSpaceDN w:val="0"/>
        <w:adjustRightInd w:val="0"/>
        <w:spacing w:after="0"/>
        <w:rPr>
          <w:rFonts w:eastAsia="TimesNewRomanPSMT" w:cs="Times New Roman"/>
          <w:iCs/>
          <w:color w:val="000000"/>
          <w:sz w:val="40"/>
          <w:szCs w:val="40"/>
        </w:rPr>
      </w:pPr>
      <w:r w:rsidRPr="00CA294E">
        <w:rPr>
          <w:rFonts w:eastAsia="TimesNewRomanPSMT" w:cs="Times New Roman"/>
          <w:iCs/>
          <w:color w:val="000000"/>
          <w:sz w:val="40"/>
          <w:szCs w:val="40"/>
        </w:rPr>
        <w:t>Sửa chữa nhanh là một yêu cầu quan trọng đặt ra cho công tác sửa chữa vì như thế nó sẽ nâng cao hiệu quả của sản xuất chính, đảm bảo hệ thống có khả năng đáp ứng các kế hoạch sản xuất một cách đều đặn. Các biện pháp có thể áp dụng sửa chữa nhanh là:</w:t>
      </w:r>
    </w:p>
    <w:p w:rsidR="009F5F84" w:rsidRPr="00CA294E" w:rsidRDefault="009F5F84" w:rsidP="009F5F84">
      <w:pPr>
        <w:autoSpaceDE w:val="0"/>
        <w:autoSpaceDN w:val="0"/>
        <w:adjustRightInd w:val="0"/>
        <w:spacing w:after="0"/>
        <w:rPr>
          <w:rFonts w:eastAsia="TimesNewRomanPSMT" w:cs="Times New Roman"/>
          <w:b/>
          <w:bCs/>
          <w:iCs/>
          <w:color w:val="000000"/>
          <w:sz w:val="40"/>
          <w:szCs w:val="40"/>
        </w:rPr>
      </w:pPr>
      <w:r w:rsidRPr="00CA294E">
        <w:rPr>
          <w:rFonts w:eastAsia="TimesNewRomanPSMT" w:cs="Times New Roman"/>
          <w:b/>
          <w:bCs/>
          <w:iCs/>
          <w:color w:val="000000"/>
          <w:sz w:val="40"/>
          <w:szCs w:val="40"/>
        </w:rPr>
        <w:t>a. Tăng cường công tác chuẩn bị trước khi sửa chữa.</w:t>
      </w:r>
    </w:p>
    <w:p w:rsidR="009F5F84" w:rsidRPr="00CA294E" w:rsidRDefault="009F5F84" w:rsidP="009F5F84">
      <w:pPr>
        <w:autoSpaceDE w:val="0"/>
        <w:autoSpaceDN w:val="0"/>
        <w:adjustRightInd w:val="0"/>
        <w:spacing w:after="0"/>
        <w:rPr>
          <w:rFonts w:eastAsia="TimesNewRomanPSMT" w:cs="Times New Roman"/>
          <w:iCs/>
          <w:color w:val="000000"/>
          <w:sz w:val="40"/>
          <w:szCs w:val="40"/>
        </w:rPr>
      </w:pPr>
      <w:r w:rsidRPr="00CA294E">
        <w:rPr>
          <w:rFonts w:eastAsia="TimesNewRomanPSMT" w:cs="Times New Roman"/>
          <w:iCs/>
          <w:color w:val="000000"/>
          <w:sz w:val="40"/>
          <w:szCs w:val="40"/>
        </w:rPr>
        <w:lastRenderedPageBreak/>
        <w:t>Công tác này bao gồm:</w:t>
      </w:r>
    </w:p>
    <w:p w:rsidR="009F5F84" w:rsidRPr="00CA294E" w:rsidRDefault="009F5F84" w:rsidP="009F5F84">
      <w:pPr>
        <w:autoSpaceDE w:val="0"/>
        <w:autoSpaceDN w:val="0"/>
        <w:adjustRightInd w:val="0"/>
        <w:spacing w:after="0"/>
        <w:rPr>
          <w:rFonts w:eastAsia="TimesNewRomanPSMT" w:cs="Times New Roman"/>
          <w:iCs/>
          <w:color w:val="000000"/>
          <w:sz w:val="40"/>
          <w:szCs w:val="40"/>
        </w:rPr>
      </w:pPr>
      <w:r w:rsidRPr="00CA294E">
        <w:rPr>
          <w:rFonts w:eastAsia="TimesNewRomanPSMT" w:cs="Times New Roman"/>
          <w:iCs/>
          <w:color w:val="000000"/>
          <w:sz w:val="40"/>
          <w:szCs w:val="40"/>
        </w:rPr>
        <w:t>+ Chuẩn bị thiết kế như lập Album bản vẽ các chi tiết chóng mòn cho từng loại máy móc thiết bị, chế tạo các phụ tùng và các chi tiết thay thế hoặc đặt mua ổn định.</w:t>
      </w:r>
    </w:p>
    <w:p w:rsidR="009F5F84" w:rsidRPr="00CA294E" w:rsidRDefault="009F5F84" w:rsidP="009F5F84">
      <w:pPr>
        <w:autoSpaceDE w:val="0"/>
        <w:autoSpaceDN w:val="0"/>
        <w:adjustRightInd w:val="0"/>
        <w:spacing w:after="0"/>
        <w:rPr>
          <w:rFonts w:eastAsia="TimesNewRomanPSMT" w:cs="Times New Roman"/>
          <w:iCs/>
          <w:color w:val="000000"/>
          <w:sz w:val="40"/>
          <w:szCs w:val="40"/>
        </w:rPr>
      </w:pPr>
      <w:r w:rsidRPr="00CA294E">
        <w:rPr>
          <w:rFonts w:eastAsia="TimesNewRomanPSMT" w:cs="Times New Roman"/>
          <w:iCs/>
          <w:color w:val="000000"/>
          <w:sz w:val="40"/>
          <w:szCs w:val="40"/>
        </w:rPr>
        <w:t>+ Chuẩn bị công nghệ như quy định phương pháp công nghệ sản xuất phụ tùng và chi tiết thay thế cũng như các phương pháp công nghệ.</w:t>
      </w:r>
    </w:p>
    <w:p w:rsidR="009F5F84" w:rsidRPr="00CA294E" w:rsidRDefault="009F5F84" w:rsidP="009F5F84">
      <w:pPr>
        <w:autoSpaceDE w:val="0"/>
        <w:autoSpaceDN w:val="0"/>
        <w:adjustRightInd w:val="0"/>
        <w:spacing w:after="0"/>
        <w:rPr>
          <w:rFonts w:eastAsia="TimesNewRomanPSMT" w:cs="Times New Roman"/>
          <w:iCs/>
          <w:color w:val="000000"/>
          <w:sz w:val="40"/>
          <w:szCs w:val="40"/>
        </w:rPr>
      </w:pPr>
      <w:r w:rsidRPr="00CA294E">
        <w:rPr>
          <w:rFonts w:eastAsia="TimesNewRomanPSMT" w:cs="Times New Roman"/>
          <w:iCs/>
          <w:color w:val="000000"/>
          <w:sz w:val="40"/>
          <w:szCs w:val="40"/>
        </w:rPr>
        <w:t>+ Chuẩn bị máy móc thiết bị trước khi giao cho bộ phận sửa chữa.</w:t>
      </w:r>
    </w:p>
    <w:p w:rsidR="009F5F84" w:rsidRPr="00CA294E" w:rsidRDefault="009F5F84" w:rsidP="009F5F84">
      <w:pPr>
        <w:autoSpaceDE w:val="0"/>
        <w:autoSpaceDN w:val="0"/>
        <w:adjustRightInd w:val="0"/>
        <w:spacing w:after="0"/>
        <w:rPr>
          <w:rFonts w:eastAsia="TimesNewRomanPSMT" w:cs="Times New Roman"/>
          <w:b/>
          <w:bCs/>
          <w:iCs/>
          <w:color w:val="000000"/>
          <w:sz w:val="40"/>
          <w:szCs w:val="40"/>
        </w:rPr>
      </w:pPr>
      <w:r w:rsidRPr="00CA294E">
        <w:rPr>
          <w:rFonts w:eastAsia="TimesNewRomanPSMT" w:cs="Times New Roman"/>
          <w:b/>
          <w:bCs/>
          <w:iCs/>
          <w:color w:val="000000"/>
          <w:sz w:val="40"/>
          <w:szCs w:val="40"/>
        </w:rPr>
        <w:t>b. Thực hành công tác sửa chữa nhanh:</w:t>
      </w:r>
    </w:p>
    <w:p w:rsidR="009F5F84" w:rsidRPr="00CA294E" w:rsidRDefault="009F5F84" w:rsidP="009F5F84">
      <w:pPr>
        <w:autoSpaceDE w:val="0"/>
        <w:autoSpaceDN w:val="0"/>
        <w:adjustRightInd w:val="0"/>
        <w:spacing w:after="0"/>
        <w:rPr>
          <w:rFonts w:eastAsia="TimesNewRomanPSMT" w:cs="Times New Roman"/>
          <w:iCs/>
          <w:color w:val="000000"/>
          <w:sz w:val="40"/>
          <w:szCs w:val="40"/>
        </w:rPr>
      </w:pPr>
      <w:r w:rsidRPr="00CA294E">
        <w:rPr>
          <w:rFonts w:eastAsia="TimesNewRomanPSMT" w:cs="Times New Roman"/>
          <w:iCs/>
          <w:color w:val="000000"/>
          <w:sz w:val="40"/>
          <w:szCs w:val="40"/>
        </w:rPr>
        <w:t>Có thể lợi dụng thời gian ngoài sản xuất để sửa chữa và bố trí lịch làm việc của công nhân sửa chữa so le với giờ làm việc của công nhân sản xuất chính.</w:t>
      </w:r>
    </w:p>
    <w:p w:rsidR="009F5F84" w:rsidRPr="00CA294E" w:rsidRDefault="009F5F84" w:rsidP="009F5F84">
      <w:pPr>
        <w:autoSpaceDE w:val="0"/>
        <w:autoSpaceDN w:val="0"/>
        <w:adjustRightInd w:val="0"/>
        <w:spacing w:after="0"/>
        <w:rPr>
          <w:rFonts w:eastAsia="TimesNewRomanPSMT" w:cs="Times New Roman"/>
          <w:b/>
          <w:bCs/>
          <w:iCs/>
          <w:color w:val="000000"/>
          <w:sz w:val="40"/>
          <w:szCs w:val="40"/>
        </w:rPr>
      </w:pPr>
      <w:r w:rsidRPr="00CA294E">
        <w:rPr>
          <w:rFonts w:eastAsia="TimesNewRomanPSMT" w:cs="Times New Roman"/>
          <w:b/>
          <w:bCs/>
          <w:iCs/>
          <w:color w:val="000000"/>
          <w:sz w:val="40"/>
          <w:szCs w:val="40"/>
        </w:rPr>
        <w:t>c. Áp dụng các phương pháp sửa chữa xen kẽ:</w:t>
      </w:r>
    </w:p>
    <w:p w:rsidR="009F5F84" w:rsidRPr="00CA294E" w:rsidRDefault="009F5F84" w:rsidP="009F5F84">
      <w:pPr>
        <w:autoSpaceDE w:val="0"/>
        <w:autoSpaceDN w:val="0"/>
        <w:adjustRightInd w:val="0"/>
        <w:spacing w:after="0"/>
        <w:rPr>
          <w:rFonts w:eastAsia="TimesNewRomanPSMT" w:cs="Times New Roman"/>
          <w:iCs/>
          <w:color w:val="000000"/>
          <w:sz w:val="40"/>
          <w:szCs w:val="40"/>
        </w:rPr>
      </w:pPr>
      <w:r w:rsidRPr="00CA294E">
        <w:rPr>
          <w:rFonts w:eastAsia="TimesNewRomanPSMT" w:cs="Times New Roman"/>
          <w:iCs/>
          <w:color w:val="000000"/>
          <w:sz w:val="40"/>
          <w:szCs w:val="40"/>
        </w:rPr>
        <w:t>Đối với các máy liên động, các dây chuyền liên tục, nếu ngừng máy để sửa chữa một bộ phận nào đó dẫn đến sự ngừng sản xuất toàn bộ dây chuyền, người ta sẽ phân các dây chuyền như thế thành nhiều ổ máy, lập chu kỳ sửa chữa chung cho các ổ máy, để khi ngừng máy sửa chữa người ta có thể tiến hành đồng loạt các dạng sửa chữa khác nhau trên các ổ máy. Sau một thời gian nhất định tất cả các ổ máy đều được bảo dưỡng sửa chữa một cách hợp lý.</w:t>
      </w:r>
    </w:p>
    <w:p w:rsidR="00156AC7" w:rsidRPr="00CA294E" w:rsidRDefault="00156AC7" w:rsidP="00156AC7">
      <w:pPr>
        <w:autoSpaceDE w:val="0"/>
        <w:autoSpaceDN w:val="0"/>
        <w:adjustRightInd w:val="0"/>
        <w:spacing w:after="0"/>
        <w:rPr>
          <w:rFonts w:eastAsia="TimesNewRomanPSMT" w:cs="Times New Roman"/>
          <w:b/>
          <w:bCs/>
          <w:iCs/>
          <w:color w:val="000000"/>
          <w:sz w:val="40"/>
          <w:szCs w:val="40"/>
        </w:rPr>
      </w:pPr>
      <w:r w:rsidRPr="00CA294E">
        <w:rPr>
          <w:rFonts w:cs="Times New Roman"/>
          <w:b/>
          <w:sz w:val="40"/>
          <w:szCs w:val="40"/>
        </w:rPr>
        <w:t xml:space="preserve">Câu </w:t>
      </w:r>
      <w:r w:rsidR="000D3A32" w:rsidRPr="00CA294E">
        <w:rPr>
          <w:rFonts w:cs="Times New Roman"/>
          <w:b/>
          <w:sz w:val="40"/>
          <w:szCs w:val="40"/>
        </w:rPr>
        <w:t>9</w:t>
      </w:r>
      <w:r w:rsidRPr="00CA294E">
        <w:rPr>
          <w:rFonts w:cs="Times New Roman"/>
          <w:b/>
          <w:sz w:val="40"/>
          <w:szCs w:val="40"/>
        </w:rPr>
        <w:t xml:space="preserve">: </w:t>
      </w:r>
      <w:r w:rsidRPr="00CA294E">
        <w:rPr>
          <w:rFonts w:eastAsia="TimesNewRomanPSMT" w:cs="Times New Roman"/>
          <w:b/>
          <w:bCs/>
          <w:iCs/>
          <w:color w:val="000000"/>
          <w:sz w:val="40"/>
          <w:szCs w:val="40"/>
        </w:rPr>
        <w:t xml:space="preserve">Bảo trì dự phòng là gì? </w:t>
      </w:r>
      <w:r w:rsidRPr="00CA294E">
        <w:rPr>
          <w:rFonts w:eastAsia="TimesNewRomanPS-ItalicMT" w:cs="Times New Roman"/>
          <w:b/>
          <w:iCs/>
          <w:color w:val="000000"/>
          <w:sz w:val="40"/>
          <w:szCs w:val="40"/>
        </w:rPr>
        <w:t>Hãy trình bày</w:t>
      </w:r>
      <w:r w:rsidRPr="00CA294E">
        <w:rPr>
          <w:rFonts w:eastAsia="TimesNewRomanPSMT" w:cs="Times New Roman"/>
          <w:b/>
          <w:bCs/>
          <w:iCs/>
          <w:color w:val="000000"/>
          <w:sz w:val="40"/>
          <w:szCs w:val="40"/>
        </w:rPr>
        <w:t xml:space="preserve"> các tính chất cần đảm bảo trong bảo trì dự phòng, nội dung của công tác bảo trì dự phòng.</w:t>
      </w:r>
    </w:p>
    <w:p w:rsidR="00156AC7" w:rsidRPr="00CA294E" w:rsidRDefault="00156AC7" w:rsidP="00156AC7">
      <w:pPr>
        <w:autoSpaceDE w:val="0"/>
        <w:autoSpaceDN w:val="0"/>
        <w:adjustRightInd w:val="0"/>
        <w:spacing w:after="0"/>
        <w:rPr>
          <w:rFonts w:eastAsia="TimesNewRomanPSMT" w:cs="Times New Roman"/>
          <w:iCs/>
          <w:color w:val="000000"/>
          <w:sz w:val="40"/>
          <w:szCs w:val="40"/>
        </w:rPr>
      </w:pPr>
      <w:r w:rsidRPr="00CA294E">
        <w:rPr>
          <w:rFonts w:eastAsia="TimesNewRomanPSMT" w:cs="Times New Roman"/>
          <w:iCs/>
          <w:color w:val="000000"/>
          <w:sz w:val="40"/>
          <w:szCs w:val="40"/>
        </w:rPr>
        <w:t>Bảo trì dự phòng là tổng hợp các biện pháp tổ chức, kỹ thuật về bảo dưỡng, kiểm tra và sửa chữa, được tiến hành theo chu kỳ sửa chữa đã quy định và theo kế hoạch nhằm hạn chế sự hao mòn, ngăn ngừa sự cố máy móc thiết bị đảm bảo thiết bị luôn hoạt động trong trạng thái bình thường.</w:t>
      </w:r>
    </w:p>
    <w:p w:rsidR="00156AC7" w:rsidRPr="00CA294E" w:rsidRDefault="00156AC7" w:rsidP="00156AC7">
      <w:pPr>
        <w:autoSpaceDE w:val="0"/>
        <w:autoSpaceDN w:val="0"/>
        <w:adjustRightInd w:val="0"/>
        <w:spacing w:after="0"/>
        <w:rPr>
          <w:rFonts w:eastAsia="TimesNewRomanPSMT" w:cs="Times New Roman"/>
          <w:iCs/>
          <w:color w:val="000000"/>
          <w:sz w:val="40"/>
          <w:szCs w:val="40"/>
        </w:rPr>
      </w:pPr>
      <w:r w:rsidRPr="00CA294E">
        <w:rPr>
          <w:rFonts w:eastAsia="TimesNewRomanPSMT" w:cs="Times New Roman"/>
          <w:iCs/>
          <w:color w:val="000000"/>
          <w:sz w:val="40"/>
          <w:szCs w:val="40"/>
        </w:rPr>
        <w:lastRenderedPageBreak/>
        <w:t>Một chương trình bảo trì dự phòng phải đảm bảo các tính chất sau:</w:t>
      </w:r>
    </w:p>
    <w:p w:rsidR="00156AC7" w:rsidRPr="00CA294E" w:rsidRDefault="00156AC7" w:rsidP="00156AC7">
      <w:pPr>
        <w:autoSpaceDE w:val="0"/>
        <w:autoSpaceDN w:val="0"/>
        <w:adjustRightInd w:val="0"/>
        <w:spacing w:after="0"/>
        <w:rPr>
          <w:rFonts w:eastAsia="TimesNewRomanPSMT" w:cs="Times New Roman"/>
          <w:iCs/>
          <w:color w:val="000000"/>
          <w:sz w:val="40"/>
          <w:szCs w:val="40"/>
        </w:rPr>
      </w:pPr>
      <w:r w:rsidRPr="00CA294E">
        <w:rPr>
          <w:rFonts w:eastAsia="TimesNewRomanPSMT" w:cs="Times New Roman"/>
          <w:iCs/>
          <w:color w:val="000000"/>
          <w:sz w:val="40"/>
          <w:szCs w:val="40"/>
        </w:rPr>
        <w:t>- Lấy dự phòng làm chính.</w:t>
      </w:r>
    </w:p>
    <w:p w:rsidR="00156AC7" w:rsidRPr="00CA294E" w:rsidRDefault="00156AC7" w:rsidP="00156AC7">
      <w:pPr>
        <w:autoSpaceDE w:val="0"/>
        <w:autoSpaceDN w:val="0"/>
        <w:adjustRightInd w:val="0"/>
        <w:spacing w:after="0"/>
        <w:rPr>
          <w:rFonts w:eastAsia="TimesNewRomanPSMT" w:cs="Times New Roman"/>
          <w:iCs/>
          <w:color w:val="000000"/>
          <w:sz w:val="40"/>
          <w:szCs w:val="40"/>
        </w:rPr>
      </w:pPr>
      <w:r w:rsidRPr="00CA294E">
        <w:rPr>
          <w:rFonts w:eastAsia="TimesNewRomanPSMT" w:cs="Times New Roman"/>
          <w:iCs/>
          <w:color w:val="000000"/>
          <w:sz w:val="40"/>
          <w:szCs w:val="40"/>
        </w:rPr>
        <w:t>- Công việc sửa chữa phải tiến hành theo kế hoạch, tức là cứ đến ngày, tháng quy định là đưa máy ra sửa chữa.</w:t>
      </w:r>
    </w:p>
    <w:p w:rsidR="00156AC7" w:rsidRPr="00CA294E" w:rsidRDefault="00156AC7" w:rsidP="00156AC7">
      <w:pPr>
        <w:autoSpaceDE w:val="0"/>
        <w:autoSpaceDN w:val="0"/>
        <w:adjustRightInd w:val="0"/>
        <w:spacing w:after="0"/>
        <w:rPr>
          <w:rFonts w:eastAsia="TimesNewRomanPSMT" w:cs="Times New Roman"/>
          <w:iCs/>
          <w:color w:val="000000"/>
          <w:sz w:val="40"/>
          <w:szCs w:val="40"/>
        </w:rPr>
      </w:pPr>
      <w:r w:rsidRPr="00CA294E">
        <w:rPr>
          <w:rFonts w:eastAsia="TimesNewRomanPSMT" w:cs="Times New Roman"/>
          <w:iCs/>
          <w:color w:val="000000"/>
          <w:sz w:val="40"/>
          <w:szCs w:val="40"/>
        </w:rPr>
        <w:t>- Xác định trước được nội dung sửa chữa.</w:t>
      </w:r>
    </w:p>
    <w:p w:rsidR="00156AC7" w:rsidRPr="00CA294E" w:rsidRDefault="00156AC7" w:rsidP="00156AC7">
      <w:pPr>
        <w:autoSpaceDE w:val="0"/>
        <w:autoSpaceDN w:val="0"/>
        <w:adjustRightInd w:val="0"/>
        <w:spacing w:after="0"/>
        <w:rPr>
          <w:rFonts w:eastAsia="TimesNewRomanPSMT" w:cs="Times New Roman"/>
          <w:iCs/>
          <w:color w:val="000000"/>
          <w:sz w:val="40"/>
          <w:szCs w:val="40"/>
        </w:rPr>
      </w:pPr>
      <w:r w:rsidRPr="00CA294E">
        <w:rPr>
          <w:rFonts w:eastAsia="TimesNewRomanPSMT" w:cs="Times New Roman"/>
          <w:iCs/>
          <w:color w:val="000000"/>
          <w:sz w:val="40"/>
          <w:szCs w:val="40"/>
        </w:rPr>
        <w:t>Nội dung cơ bản của bảo trì dự phòng gồm:</w:t>
      </w:r>
    </w:p>
    <w:p w:rsidR="00156AC7" w:rsidRPr="00CA294E" w:rsidRDefault="00156AC7" w:rsidP="00156AC7">
      <w:pPr>
        <w:autoSpaceDE w:val="0"/>
        <w:autoSpaceDN w:val="0"/>
        <w:adjustRightInd w:val="0"/>
        <w:spacing w:after="0"/>
        <w:rPr>
          <w:rFonts w:eastAsia="TimesNewRomanPSMT" w:cs="Times New Roman"/>
          <w:iCs/>
          <w:color w:val="000000"/>
          <w:sz w:val="40"/>
          <w:szCs w:val="40"/>
        </w:rPr>
      </w:pPr>
      <w:r w:rsidRPr="00CA294E">
        <w:rPr>
          <w:rFonts w:eastAsia="TimesNewRomanPSMT" w:cs="Times New Roman"/>
          <w:iCs/>
          <w:color w:val="000000"/>
          <w:sz w:val="40"/>
          <w:szCs w:val="40"/>
        </w:rPr>
        <w:t>- Kiểm tra định kỳ là xem xét theo tiến độ kế hoạch nhằm tìm ra các hiện tượng không bình thường của máy móc thiết bị, phát hiện các thiết bị và bộ phận máy sắp hỏng cần phải thay thế trong kỳ sửa chữa tới.</w:t>
      </w:r>
    </w:p>
    <w:p w:rsidR="00156AC7" w:rsidRPr="00CA294E" w:rsidRDefault="00156AC7" w:rsidP="00156AC7">
      <w:pPr>
        <w:autoSpaceDE w:val="0"/>
        <w:autoSpaceDN w:val="0"/>
        <w:adjustRightInd w:val="0"/>
        <w:spacing w:after="0"/>
        <w:rPr>
          <w:rFonts w:eastAsia="TimesNewRomanPSMT" w:cs="Times New Roman"/>
          <w:iCs/>
          <w:color w:val="000000"/>
          <w:sz w:val="40"/>
          <w:szCs w:val="40"/>
        </w:rPr>
      </w:pPr>
      <w:r w:rsidRPr="00CA294E">
        <w:rPr>
          <w:rFonts w:eastAsia="TimesNewRomanPSMT" w:cs="Times New Roman"/>
          <w:iCs/>
          <w:color w:val="000000"/>
          <w:sz w:val="40"/>
          <w:szCs w:val="40"/>
        </w:rPr>
        <w:t>- Sửa chữa nhỏ hay còn gọi là sửa chữa thường xuyên là loại công tác sửa chữa đơn giản nhất, không đòi hỏi phải tháo rời toàn bộ máy mà chỉ tháo các bộ phận đã được xác định trong kỳ kiểm tra.</w:t>
      </w:r>
    </w:p>
    <w:p w:rsidR="00156AC7" w:rsidRPr="00CA294E" w:rsidRDefault="00156AC7" w:rsidP="00156AC7">
      <w:pPr>
        <w:autoSpaceDE w:val="0"/>
        <w:autoSpaceDN w:val="0"/>
        <w:adjustRightInd w:val="0"/>
        <w:spacing w:after="0"/>
        <w:rPr>
          <w:rFonts w:eastAsia="TimesNewRomanPSMT" w:cs="Times New Roman"/>
          <w:iCs/>
          <w:color w:val="000000"/>
          <w:sz w:val="40"/>
          <w:szCs w:val="40"/>
        </w:rPr>
      </w:pPr>
      <w:r w:rsidRPr="00CA294E">
        <w:rPr>
          <w:rFonts w:eastAsia="TimesNewRomanPSMT" w:cs="Times New Roman"/>
          <w:iCs/>
          <w:color w:val="000000"/>
          <w:sz w:val="40"/>
          <w:szCs w:val="40"/>
        </w:rPr>
        <w:t>- Sửa chữa vừa là ngoài việc thay thế các chi tiết chóng mòn, vừa còn bao gồm công việc nhằm khôi phục độ chính xác và công suất của thiết bị.</w:t>
      </w:r>
    </w:p>
    <w:p w:rsidR="00156AC7" w:rsidRPr="00CA294E" w:rsidRDefault="00156AC7" w:rsidP="00156AC7">
      <w:pPr>
        <w:autoSpaceDE w:val="0"/>
        <w:autoSpaceDN w:val="0"/>
        <w:adjustRightInd w:val="0"/>
        <w:spacing w:after="0"/>
        <w:rPr>
          <w:rFonts w:eastAsia="TimesNewRomanPSMT" w:cs="Times New Roman"/>
          <w:iCs/>
          <w:color w:val="000000"/>
          <w:sz w:val="40"/>
          <w:szCs w:val="40"/>
        </w:rPr>
      </w:pPr>
      <w:r w:rsidRPr="00CA294E">
        <w:rPr>
          <w:rFonts w:eastAsia="TimesNewRomanPSMT" w:cs="Times New Roman"/>
          <w:iCs/>
          <w:color w:val="000000"/>
          <w:sz w:val="40"/>
          <w:szCs w:val="40"/>
        </w:rPr>
        <w:t>- Sửa chữa lớn là công việc sửa chữa toàn diện, phức tạp nhất. Người ta phải tháo máy ra khỏi bệ máy, thay thế sửa chữa các bộ phận cơ sở nhất, sau khi sửa chữa lớn máy có thể có chất lượng tương đương máy mới.</w:t>
      </w:r>
    </w:p>
    <w:p w:rsidR="00156AC7" w:rsidRPr="00CA294E" w:rsidRDefault="00156AC7" w:rsidP="00156AC7">
      <w:pPr>
        <w:autoSpaceDE w:val="0"/>
        <w:autoSpaceDN w:val="0"/>
        <w:adjustRightInd w:val="0"/>
        <w:spacing w:after="0"/>
        <w:rPr>
          <w:rFonts w:eastAsia="TimesNewRomanPSMT" w:cs="Times New Roman"/>
          <w:iCs/>
          <w:color w:val="000000"/>
          <w:sz w:val="40"/>
          <w:szCs w:val="40"/>
        </w:rPr>
      </w:pPr>
      <w:r w:rsidRPr="00CA294E">
        <w:rPr>
          <w:rFonts w:eastAsia="TimesNewRomanPSMT" w:cs="Times New Roman"/>
          <w:iCs/>
          <w:color w:val="000000"/>
          <w:sz w:val="40"/>
          <w:szCs w:val="40"/>
        </w:rPr>
        <w:t>- Các nội dung sửa chữa tiến hành theo một chu kỳ. Chu kỳ sửa chữa là khoảng thời gian cách quãng giữa hai lần sửa chữa lớn kế tiếp nhau.</w:t>
      </w:r>
    </w:p>
    <w:p w:rsidR="008175CE" w:rsidRPr="00CA294E" w:rsidRDefault="008175CE" w:rsidP="008175CE">
      <w:pPr>
        <w:autoSpaceDE w:val="0"/>
        <w:autoSpaceDN w:val="0"/>
        <w:adjustRightInd w:val="0"/>
        <w:rPr>
          <w:rFonts w:cs="Times New Roman"/>
          <w:b/>
          <w:iCs/>
          <w:color w:val="000000"/>
          <w:sz w:val="40"/>
          <w:szCs w:val="40"/>
        </w:rPr>
      </w:pPr>
      <w:r w:rsidRPr="00CA294E">
        <w:rPr>
          <w:rFonts w:eastAsia="TimesNewRomanPSMT" w:cs="Times New Roman"/>
          <w:b/>
          <w:iCs/>
          <w:color w:val="000000"/>
          <w:sz w:val="40"/>
          <w:szCs w:val="40"/>
        </w:rPr>
        <w:t>Câu 1</w:t>
      </w:r>
      <w:r w:rsidR="000D3A32" w:rsidRPr="00CA294E">
        <w:rPr>
          <w:rFonts w:eastAsia="TimesNewRomanPSMT" w:cs="Times New Roman"/>
          <w:b/>
          <w:iCs/>
          <w:color w:val="000000"/>
          <w:sz w:val="40"/>
          <w:szCs w:val="40"/>
        </w:rPr>
        <w:t>0</w:t>
      </w:r>
      <w:r w:rsidRPr="00CA294E">
        <w:rPr>
          <w:rFonts w:eastAsia="TimesNewRomanPSMT" w:cs="Times New Roman"/>
          <w:b/>
          <w:iCs/>
          <w:color w:val="000000"/>
          <w:sz w:val="40"/>
          <w:szCs w:val="40"/>
        </w:rPr>
        <w:t xml:space="preserve">: </w:t>
      </w:r>
      <w:r w:rsidRPr="00CA294E">
        <w:rPr>
          <w:rFonts w:eastAsia="TimesNewRomanPS-ItalicMT" w:cs="Times New Roman"/>
          <w:b/>
          <w:iCs/>
          <w:color w:val="000000"/>
          <w:sz w:val="40"/>
          <w:szCs w:val="40"/>
        </w:rPr>
        <w:t>Hãy trình bày</w:t>
      </w:r>
      <w:r w:rsidRPr="00CA294E">
        <w:rPr>
          <w:rFonts w:eastAsia="TimesNewRomanPSMT" w:cs="Times New Roman"/>
          <w:b/>
          <w:bCs/>
          <w:iCs/>
          <w:color w:val="000000"/>
          <w:sz w:val="40"/>
          <w:szCs w:val="40"/>
        </w:rPr>
        <w:t xml:space="preserve"> </w:t>
      </w:r>
      <w:r w:rsidRPr="00CA294E">
        <w:rPr>
          <w:rFonts w:cs="Times New Roman"/>
          <w:b/>
          <w:iCs/>
          <w:color w:val="000000"/>
          <w:sz w:val="40"/>
          <w:szCs w:val="40"/>
        </w:rPr>
        <w:t>phân loại thời gian hao phí</w:t>
      </w:r>
    </w:p>
    <w:p w:rsidR="008175CE" w:rsidRPr="00CA294E" w:rsidRDefault="008175CE" w:rsidP="008175CE">
      <w:pPr>
        <w:autoSpaceDE w:val="0"/>
        <w:autoSpaceDN w:val="0"/>
        <w:adjustRightInd w:val="0"/>
        <w:rPr>
          <w:rFonts w:cs="Times New Roman"/>
          <w:color w:val="000000"/>
          <w:sz w:val="40"/>
          <w:szCs w:val="40"/>
        </w:rPr>
      </w:pPr>
      <w:r w:rsidRPr="00CA294E">
        <w:rPr>
          <w:rFonts w:cs="Times New Roman"/>
          <w:color w:val="000000"/>
          <w:sz w:val="40"/>
          <w:szCs w:val="40"/>
        </w:rPr>
        <w:t>Thời gian hao phí được chia làm 2 loại: thời gian có ích và thời gian lãng phí</w:t>
      </w:r>
    </w:p>
    <w:p w:rsidR="008175CE" w:rsidRPr="00CA294E" w:rsidRDefault="008175CE" w:rsidP="008175CE">
      <w:pPr>
        <w:autoSpaceDE w:val="0"/>
        <w:autoSpaceDN w:val="0"/>
        <w:adjustRightInd w:val="0"/>
        <w:rPr>
          <w:rFonts w:cs="Times New Roman"/>
          <w:color w:val="000000"/>
          <w:sz w:val="40"/>
          <w:szCs w:val="40"/>
        </w:rPr>
      </w:pPr>
      <w:r w:rsidRPr="00CA294E">
        <w:rPr>
          <w:rFonts w:cs="Times New Roman"/>
          <w:color w:val="000000"/>
          <w:sz w:val="40"/>
          <w:szCs w:val="40"/>
        </w:rPr>
        <w:t>+ Thời gian có ích được chia làm 4 loại</w:t>
      </w:r>
    </w:p>
    <w:p w:rsidR="008175CE" w:rsidRPr="00CA294E" w:rsidRDefault="008175CE" w:rsidP="008175CE">
      <w:pPr>
        <w:autoSpaceDE w:val="0"/>
        <w:autoSpaceDN w:val="0"/>
        <w:adjustRightInd w:val="0"/>
        <w:rPr>
          <w:rFonts w:cs="Times New Roman"/>
          <w:color w:val="000000"/>
          <w:sz w:val="40"/>
          <w:szCs w:val="40"/>
        </w:rPr>
      </w:pPr>
      <w:r w:rsidRPr="00CA294E">
        <w:rPr>
          <w:rFonts w:cs="Times New Roman"/>
          <w:color w:val="000000"/>
          <w:sz w:val="40"/>
          <w:szCs w:val="40"/>
        </w:rPr>
        <w:t>- Thời gian chuẩn bị và kết thúc (Tck)</w:t>
      </w:r>
    </w:p>
    <w:p w:rsidR="008175CE" w:rsidRPr="00CA294E" w:rsidRDefault="008175CE" w:rsidP="008175CE">
      <w:pPr>
        <w:autoSpaceDE w:val="0"/>
        <w:autoSpaceDN w:val="0"/>
        <w:adjustRightInd w:val="0"/>
        <w:rPr>
          <w:rFonts w:cs="Times New Roman"/>
          <w:color w:val="000000"/>
          <w:spacing w:val="-6"/>
          <w:sz w:val="40"/>
          <w:szCs w:val="40"/>
        </w:rPr>
      </w:pPr>
      <w:r w:rsidRPr="00CA294E">
        <w:rPr>
          <w:rFonts w:cs="Times New Roman"/>
          <w:color w:val="000000"/>
          <w:spacing w:val="-6"/>
          <w:sz w:val="40"/>
          <w:szCs w:val="40"/>
        </w:rPr>
        <w:lastRenderedPageBreak/>
        <w:t>- Thời gian gia công (Tgc): bao gồm thời gian gia công chính (Tc) và thời gian gia công phụ (Tp)</w:t>
      </w:r>
    </w:p>
    <w:p w:rsidR="008175CE" w:rsidRPr="00CA294E" w:rsidRDefault="008175CE" w:rsidP="008175CE">
      <w:pPr>
        <w:autoSpaceDE w:val="0"/>
        <w:autoSpaceDN w:val="0"/>
        <w:adjustRightInd w:val="0"/>
        <w:rPr>
          <w:rFonts w:cs="Times New Roman"/>
          <w:color w:val="000000"/>
          <w:sz w:val="40"/>
          <w:szCs w:val="40"/>
        </w:rPr>
      </w:pPr>
      <w:r w:rsidRPr="00CA294E">
        <w:rPr>
          <w:rFonts w:cs="Times New Roman"/>
          <w:color w:val="000000"/>
          <w:sz w:val="40"/>
          <w:szCs w:val="40"/>
        </w:rPr>
        <w:t>- Thời gian phục vụ (Tpv): bao gồm thời gian phục vụ có tính chất tổ chức (Tpvtc) và thời gian phục vụ có tính chất kỹ thuật (Tpvkt)</w:t>
      </w:r>
    </w:p>
    <w:p w:rsidR="008175CE" w:rsidRPr="00CA294E" w:rsidRDefault="008175CE" w:rsidP="008175CE">
      <w:pPr>
        <w:autoSpaceDE w:val="0"/>
        <w:autoSpaceDN w:val="0"/>
        <w:adjustRightInd w:val="0"/>
        <w:rPr>
          <w:rFonts w:cs="Times New Roman"/>
          <w:color w:val="000000"/>
          <w:sz w:val="40"/>
          <w:szCs w:val="40"/>
        </w:rPr>
      </w:pPr>
      <w:r w:rsidRPr="00CA294E">
        <w:rPr>
          <w:rFonts w:cs="Times New Roman"/>
          <w:color w:val="000000"/>
          <w:sz w:val="40"/>
          <w:szCs w:val="40"/>
        </w:rPr>
        <w:t>- Thời gian nghỉ và nhu cầu con người (Tn)</w:t>
      </w:r>
    </w:p>
    <w:p w:rsidR="008175CE" w:rsidRPr="00CA294E" w:rsidRDefault="008175CE" w:rsidP="008175CE">
      <w:pPr>
        <w:autoSpaceDE w:val="0"/>
        <w:autoSpaceDN w:val="0"/>
        <w:adjustRightInd w:val="0"/>
        <w:rPr>
          <w:rFonts w:cs="Times New Roman"/>
          <w:color w:val="000000"/>
          <w:sz w:val="40"/>
          <w:szCs w:val="40"/>
        </w:rPr>
      </w:pPr>
      <w:r w:rsidRPr="00CA294E">
        <w:rPr>
          <w:rFonts w:cs="Times New Roman"/>
          <w:color w:val="000000"/>
          <w:sz w:val="40"/>
          <w:szCs w:val="40"/>
        </w:rPr>
        <w:t>+ Thời gian lãng phí được chia làm 4 loại</w:t>
      </w:r>
    </w:p>
    <w:p w:rsidR="008175CE" w:rsidRPr="00CA294E" w:rsidRDefault="008175CE" w:rsidP="008175CE">
      <w:pPr>
        <w:autoSpaceDE w:val="0"/>
        <w:autoSpaceDN w:val="0"/>
        <w:adjustRightInd w:val="0"/>
        <w:rPr>
          <w:rFonts w:cs="Times New Roman"/>
          <w:color w:val="000000"/>
          <w:sz w:val="40"/>
          <w:szCs w:val="40"/>
        </w:rPr>
      </w:pPr>
      <w:r w:rsidRPr="00CA294E">
        <w:rPr>
          <w:rFonts w:cs="Times New Roman"/>
          <w:color w:val="000000"/>
          <w:sz w:val="40"/>
          <w:szCs w:val="40"/>
        </w:rPr>
        <w:t>- Thời gian công tác không sản xuất (Tksx)</w:t>
      </w:r>
    </w:p>
    <w:p w:rsidR="008175CE" w:rsidRPr="00CA294E" w:rsidRDefault="008175CE" w:rsidP="008175CE">
      <w:pPr>
        <w:autoSpaceDE w:val="0"/>
        <w:autoSpaceDN w:val="0"/>
        <w:adjustRightInd w:val="0"/>
        <w:rPr>
          <w:rFonts w:cs="Times New Roman"/>
          <w:color w:val="000000"/>
          <w:sz w:val="40"/>
          <w:szCs w:val="40"/>
        </w:rPr>
      </w:pPr>
      <w:r w:rsidRPr="00CA294E">
        <w:rPr>
          <w:rFonts w:cs="Times New Roman"/>
          <w:color w:val="000000"/>
          <w:sz w:val="40"/>
          <w:szCs w:val="40"/>
        </w:rPr>
        <w:t>- Thời gian lãng phí do tổ chức (Tlptc)</w:t>
      </w:r>
    </w:p>
    <w:p w:rsidR="008175CE" w:rsidRPr="00CA294E" w:rsidRDefault="008175CE" w:rsidP="008175CE">
      <w:pPr>
        <w:autoSpaceDE w:val="0"/>
        <w:autoSpaceDN w:val="0"/>
        <w:adjustRightInd w:val="0"/>
        <w:rPr>
          <w:rFonts w:cs="Times New Roman"/>
          <w:color w:val="000000"/>
          <w:sz w:val="40"/>
          <w:szCs w:val="40"/>
        </w:rPr>
      </w:pPr>
      <w:r w:rsidRPr="00CA294E">
        <w:rPr>
          <w:rFonts w:cs="Times New Roman"/>
          <w:color w:val="000000"/>
          <w:sz w:val="40"/>
          <w:szCs w:val="40"/>
        </w:rPr>
        <w:t>- Thời gian lãng phí do công nhân (Tlpcn)</w:t>
      </w:r>
    </w:p>
    <w:p w:rsidR="008175CE" w:rsidRPr="00CA294E" w:rsidRDefault="008175CE" w:rsidP="008175CE">
      <w:pPr>
        <w:autoSpaceDE w:val="0"/>
        <w:autoSpaceDN w:val="0"/>
        <w:adjustRightInd w:val="0"/>
        <w:rPr>
          <w:rFonts w:cs="Times New Roman"/>
          <w:color w:val="000000"/>
          <w:sz w:val="40"/>
          <w:szCs w:val="40"/>
        </w:rPr>
      </w:pPr>
      <w:r w:rsidRPr="00CA294E">
        <w:rPr>
          <w:rFonts w:cs="Times New Roman"/>
          <w:color w:val="000000"/>
          <w:sz w:val="40"/>
          <w:szCs w:val="40"/>
        </w:rPr>
        <w:t>- Thời gian lãng phí do kỹ thuật (Tlpkt)</w:t>
      </w:r>
    </w:p>
    <w:p w:rsidR="008175CE" w:rsidRPr="00CA294E" w:rsidRDefault="008175CE" w:rsidP="008175CE">
      <w:pPr>
        <w:autoSpaceDE w:val="0"/>
        <w:autoSpaceDN w:val="0"/>
        <w:adjustRightInd w:val="0"/>
        <w:rPr>
          <w:rFonts w:cs="Times New Roman"/>
          <w:color w:val="000000"/>
          <w:sz w:val="40"/>
          <w:szCs w:val="40"/>
        </w:rPr>
      </w:pPr>
      <w:r w:rsidRPr="00CA294E">
        <w:rPr>
          <w:rFonts w:cs="Times New Roman"/>
          <w:color w:val="000000"/>
          <w:sz w:val="40"/>
          <w:szCs w:val="40"/>
        </w:rPr>
        <w:t>Nếu ký hiệu thời gian làm việc trong ca là T thì ta có:</w:t>
      </w:r>
    </w:p>
    <w:p w:rsidR="008175CE" w:rsidRPr="00CA294E" w:rsidRDefault="008175CE" w:rsidP="008175CE">
      <w:pPr>
        <w:autoSpaceDE w:val="0"/>
        <w:autoSpaceDN w:val="0"/>
        <w:adjustRightInd w:val="0"/>
        <w:rPr>
          <w:rFonts w:cs="Times New Roman"/>
          <w:color w:val="000000"/>
          <w:sz w:val="40"/>
          <w:szCs w:val="40"/>
        </w:rPr>
      </w:pPr>
      <w:r w:rsidRPr="00CA294E">
        <w:rPr>
          <w:rFonts w:cs="Times New Roman"/>
          <w:color w:val="000000"/>
          <w:sz w:val="40"/>
          <w:szCs w:val="40"/>
        </w:rPr>
        <w:t>T = Tck + Tpv + Tn + Tlp</w:t>
      </w:r>
    </w:p>
    <w:p w:rsidR="008175CE" w:rsidRPr="00CA294E" w:rsidRDefault="008175CE" w:rsidP="008175CE">
      <w:pPr>
        <w:autoSpaceDE w:val="0"/>
        <w:autoSpaceDN w:val="0"/>
        <w:adjustRightInd w:val="0"/>
        <w:rPr>
          <w:rFonts w:cs="Times New Roman"/>
          <w:color w:val="000000"/>
          <w:sz w:val="40"/>
          <w:szCs w:val="40"/>
        </w:rPr>
      </w:pPr>
      <w:r w:rsidRPr="00CA294E">
        <w:rPr>
          <w:rFonts w:cs="Times New Roman"/>
          <w:color w:val="000000"/>
          <w:sz w:val="40"/>
          <w:szCs w:val="40"/>
        </w:rPr>
        <w:t>Hoặc :</w:t>
      </w:r>
      <w:r w:rsidR="006673E6" w:rsidRPr="00CA294E">
        <w:rPr>
          <w:rFonts w:cs="Times New Roman"/>
          <w:color w:val="000000"/>
          <w:sz w:val="40"/>
          <w:szCs w:val="40"/>
        </w:rPr>
        <w:t xml:space="preserve"> </w:t>
      </w:r>
      <w:r w:rsidRPr="00CA294E">
        <w:rPr>
          <w:rFonts w:cs="Times New Roman"/>
          <w:color w:val="000000"/>
          <w:sz w:val="40"/>
          <w:szCs w:val="40"/>
        </w:rPr>
        <w:t>T= Tck + Tc + Tpvtc + Tpvkt + Tn + Tksx + Tlptc + Tlpcn + Tlpkt</w:t>
      </w:r>
    </w:p>
    <w:p w:rsidR="00E11AEB" w:rsidRPr="00CA294E" w:rsidRDefault="00E11AEB" w:rsidP="00E11AEB">
      <w:pPr>
        <w:autoSpaceDE w:val="0"/>
        <w:autoSpaceDN w:val="0"/>
        <w:adjustRightInd w:val="0"/>
        <w:rPr>
          <w:rFonts w:cs="Times New Roman"/>
          <w:b/>
          <w:iCs/>
          <w:color w:val="000000"/>
          <w:sz w:val="40"/>
          <w:szCs w:val="40"/>
        </w:rPr>
      </w:pPr>
      <w:r w:rsidRPr="00CA294E">
        <w:rPr>
          <w:rFonts w:eastAsia="TimesNewRomanPSMT" w:cs="Times New Roman"/>
          <w:b/>
          <w:iCs/>
          <w:color w:val="000000"/>
          <w:sz w:val="40"/>
          <w:szCs w:val="40"/>
        </w:rPr>
        <w:t xml:space="preserve">Câu </w:t>
      </w:r>
      <w:r w:rsidR="000D3A32" w:rsidRPr="00CA294E">
        <w:rPr>
          <w:rFonts w:eastAsia="TimesNewRomanPSMT" w:cs="Times New Roman"/>
          <w:b/>
          <w:iCs/>
          <w:color w:val="000000"/>
          <w:sz w:val="40"/>
          <w:szCs w:val="40"/>
        </w:rPr>
        <w:t>1</w:t>
      </w:r>
      <w:r w:rsidRPr="00CA294E">
        <w:rPr>
          <w:rFonts w:eastAsia="TimesNewRomanPSMT" w:cs="Times New Roman"/>
          <w:b/>
          <w:iCs/>
          <w:color w:val="000000"/>
          <w:sz w:val="40"/>
          <w:szCs w:val="40"/>
        </w:rPr>
        <w:t xml:space="preserve">1: </w:t>
      </w:r>
      <w:r w:rsidR="00443BD1" w:rsidRPr="00CA294E">
        <w:rPr>
          <w:rFonts w:eastAsia="TimesNewRomanPSMT" w:cs="Times New Roman"/>
          <w:b/>
          <w:iCs/>
          <w:color w:val="000000"/>
          <w:sz w:val="40"/>
          <w:szCs w:val="40"/>
        </w:rPr>
        <w:t xml:space="preserve">Hãy trình bày </w:t>
      </w:r>
      <w:r w:rsidR="00443BD1" w:rsidRPr="00CA294E">
        <w:rPr>
          <w:rFonts w:cs="Times New Roman"/>
          <w:b/>
          <w:iCs/>
          <w:color w:val="000000"/>
          <w:sz w:val="40"/>
          <w:szCs w:val="40"/>
        </w:rPr>
        <w:t>v</w:t>
      </w:r>
      <w:r w:rsidRPr="00CA294E">
        <w:rPr>
          <w:rFonts w:cs="Times New Roman"/>
          <w:b/>
          <w:iCs/>
          <w:color w:val="000000"/>
          <w:sz w:val="40"/>
          <w:szCs w:val="40"/>
        </w:rPr>
        <w:t>ai trò đòn bẩy kinh tế của tiền lương</w:t>
      </w:r>
    </w:p>
    <w:p w:rsidR="00E11AEB" w:rsidRPr="00CA294E" w:rsidRDefault="00E11AEB" w:rsidP="00E11AEB">
      <w:pPr>
        <w:autoSpaceDE w:val="0"/>
        <w:autoSpaceDN w:val="0"/>
        <w:adjustRightInd w:val="0"/>
        <w:rPr>
          <w:rFonts w:cs="Times New Roman"/>
          <w:color w:val="000000"/>
          <w:sz w:val="40"/>
          <w:szCs w:val="40"/>
        </w:rPr>
      </w:pPr>
      <w:r w:rsidRPr="00CA294E">
        <w:rPr>
          <w:rFonts w:cs="Times New Roman"/>
          <w:color w:val="000000"/>
          <w:sz w:val="40"/>
          <w:szCs w:val="40"/>
        </w:rPr>
        <w:t>Muốn cho các mặt quản lý đi vào nề nếp và đạt hiệu quả cao, một vấn đề quan trọng là phải có một chế độ tiền lương hợp lý cho lao động.</w:t>
      </w:r>
    </w:p>
    <w:p w:rsidR="00E11AEB" w:rsidRPr="00CA294E" w:rsidRDefault="00E11AEB" w:rsidP="00E11AEB">
      <w:pPr>
        <w:autoSpaceDE w:val="0"/>
        <w:autoSpaceDN w:val="0"/>
        <w:adjustRightInd w:val="0"/>
        <w:rPr>
          <w:rFonts w:cs="Times New Roman"/>
          <w:color w:val="000000"/>
          <w:sz w:val="40"/>
          <w:szCs w:val="40"/>
        </w:rPr>
      </w:pPr>
      <w:r w:rsidRPr="00CA294E">
        <w:rPr>
          <w:rFonts w:cs="Times New Roman"/>
          <w:color w:val="000000"/>
          <w:sz w:val="40"/>
          <w:szCs w:val="40"/>
        </w:rPr>
        <w:t>Xét về mặt kinh tế: tiền lương đóng vai trò quyết định trong ổn định và phát triển kinh tế gia đình. Người lao động dùng tiền lương để trang trải các chi phí trong gia đình, phân còn lại để tích lũy tạo điều kiện cho người lao động yên tâm, phấn khởi làm việc, đó chính là động lực thúc đẩy sản xuất phát triển. Ngược lại, sẽ làm cho mức sống của họ giảm sút, gặp khó khăn về kinh tế, không tạo ra động lực để thúc đẩy sản xuất phát triển.</w:t>
      </w:r>
    </w:p>
    <w:p w:rsidR="00E11AEB" w:rsidRPr="00CA294E" w:rsidRDefault="00E11AEB" w:rsidP="00E11AEB">
      <w:pPr>
        <w:autoSpaceDE w:val="0"/>
        <w:autoSpaceDN w:val="0"/>
        <w:adjustRightInd w:val="0"/>
        <w:rPr>
          <w:rFonts w:cs="Times New Roman"/>
          <w:color w:val="000000"/>
          <w:sz w:val="40"/>
          <w:szCs w:val="40"/>
        </w:rPr>
      </w:pPr>
      <w:r w:rsidRPr="00CA294E">
        <w:rPr>
          <w:rFonts w:cs="Times New Roman"/>
          <w:color w:val="000000"/>
          <w:sz w:val="40"/>
          <w:szCs w:val="40"/>
        </w:rPr>
        <w:lastRenderedPageBreak/>
        <w:t>Xét về mặt chính trị - xã hội : Tiền lương không chỉ ảnh hưởng đến tâm tư tình cảm của người lao động đối với doanh nghiệp mà còn đối với xã hội. Nếu tiền lương cao sẽ ảnh hưởng tích cực. Ngược lại, họ sẽ không tha thiết với doanh nghiệp, chán nản công việc, oán trách xã hội, thậm chí mất lòng tin vào xã hội, vào tương lai.</w:t>
      </w:r>
    </w:p>
    <w:p w:rsidR="00E11AEB" w:rsidRPr="00CA294E" w:rsidRDefault="00E11AEB" w:rsidP="00E11AEB">
      <w:pPr>
        <w:autoSpaceDE w:val="0"/>
        <w:autoSpaceDN w:val="0"/>
        <w:adjustRightInd w:val="0"/>
        <w:rPr>
          <w:rFonts w:cs="Times New Roman"/>
          <w:b/>
          <w:iCs/>
          <w:color w:val="000000"/>
          <w:sz w:val="40"/>
          <w:szCs w:val="40"/>
        </w:rPr>
      </w:pPr>
      <w:r w:rsidRPr="00CA294E">
        <w:rPr>
          <w:rFonts w:eastAsia="TimesNewRomanPSMT" w:cs="Times New Roman"/>
          <w:b/>
          <w:iCs/>
          <w:color w:val="000000"/>
          <w:sz w:val="40"/>
          <w:szCs w:val="40"/>
        </w:rPr>
        <w:t xml:space="preserve">Câu </w:t>
      </w:r>
      <w:r w:rsidR="000D3A32" w:rsidRPr="00CA294E">
        <w:rPr>
          <w:rFonts w:eastAsia="TimesNewRomanPSMT" w:cs="Times New Roman"/>
          <w:b/>
          <w:iCs/>
          <w:color w:val="000000"/>
          <w:sz w:val="40"/>
          <w:szCs w:val="40"/>
        </w:rPr>
        <w:t>1</w:t>
      </w:r>
      <w:r w:rsidRPr="00CA294E">
        <w:rPr>
          <w:rFonts w:eastAsia="TimesNewRomanPSMT" w:cs="Times New Roman"/>
          <w:b/>
          <w:iCs/>
          <w:color w:val="000000"/>
          <w:sz w:val="40"/>
          <w:szCs w:val="40"/>
        </w:rPr>
        <w:t xml:space="preserve">2: </w:t>
      </w:r>
      <w:r w:rsidR="00443BD1" w:rsidRPr="00CA294E">
        <w:rPr>
          <w:rFonts w:eastAsia="TimesNewRomanPSMT" w:cs="Times New Roman"/>
          <w:b/>
          <w:iCs/>
          <w:color w:val="000000"/>
          <w:sz w:val="40"/>
          <w:szCs w:val="40"/>
        </w:rPr>
        <w:t xml:space="preserve">Hãy trình bày </w:t>
      </w:r>
      <w:r w:rsidR="00443BD1" w:rsidRPr="00CA294E">
        <w:rPr>
          <w:rFonts w:cs="Times New Roman"/>
          <w:b/>
          <w:iCs/>
          <w:color w:val="000000"/>
          <w:sz w:val="40"/>
          <w:szCs w:val="40"/>
        </w:rPr>
        <w:t>4</w:t>
      </w:r>
      <w:r w:rsidRPr="00CA294E">
        <w:rPr>
          <w:rFonts w:cs="Times New Roman"/>
          <w:b/>
          <w:iCs/>
          <w:color w:val="000000"/>
          <w:sz w:val="40"/>
          <w:szCs w:val="40"/>
        </w:rPr>
        <w:t xml:space="preserve"> chức năng của tiền lương</w:t>
      </w:r>
    </w:p>
    <w:p w:rsidR="00E11AEB" w:rsidRPr="00CA294E" w:rsidRDefault="00E11AEB" w:rsidP="00E11AEB">
      <w:pPr>
        <w:autoSpaceDE w:val="0"/>
        <w:autoSpaceDN w:val="0"/>
        <w:adjustRightInd w:val="0"/>
        <w:rPr>
          <w:rFonts w:cs="Times New Roman"/>
          <w:color w:val="000000"/>
          <w:sz w:val="40"/>
          <w:szCs w:val="40"/>
        </w:rPr>
      </w:pPr>
      <w:r w:rsidRPr="00CA294E">
        <w:rPr>
          <w:rFonts w:cs="Times New Roman"/>
          <w:color w:val="000000"/>
          <w:sz w:val="40"/>
          <w:szCs w:val="40"/>
        </w:rPr>
        <w:t>- Tiền lương phải đảm bảo đủ chi phí để tái sản xuất sức lao động.</w:t>
      </w:r>
    </w:p>
    <w:p w:rsidR="00E11AEB" w:rsidRPr="00CA294E" w:rsidRDefault="00E11AEB" w:rsidP="00E11AEB">
      <w:pPr>
        <w:autoSpaceDE w:val="0"/>
        <w:autoSpaceDN w:val="0"/>
        <w:adjustRightInd w:val="0"/>
        <w:rPr>
          <w:rFonts w:cs="Times New Roman"/>
          <w:color w:val="000000"/>
          <w:spacing w:val="-2"/>
          <w:sz w:val="40"/>
          <w:szCs w:val="40"/>
        </w:rPr>
      </w:pPr>
      <w:r w:rsidRPr="00CA294E">
        <w:rPr>
          <w:rFonts w:cs="Times New Roman"/>
          <w:color w:val="000000"/>
          <w:spacing w:val="-2"/>
          <w:sz w:val="40"/>
          <w:szCs w:val="40"/>
        </w:rPr>
        <w:t>- Đảm bảo vai trò kích thích của tiền lương, vì sự thúc ép của tiền lương, người lao động phải có trách nhiệm cao đối với công việc, tiền lương phải tạo được niềm say mê nghề nghiệp</w:t>
      </w:r>
    </w:p>
    <w:p w:rsidR="00E11AEB" w:rsidRPr="00CA294E" w:rsidRDefault="00E11AEB" w:rsidP="00E11AEB">
      <w:pPr>
        <w:autoSpaceDE w:val="0"/>
        <w:autoSpaceDN w:val="0"/>
        <w:adjustRightInd w:val="0"/>
        <w:rPr>
          <w:rFonts w:cs="Times New Roman"/>
          <w:color w:val="000000"/>
          <w:sz w:val="40"/>
          <w:szCs w:val="40"/>
        </w:rPr>
      </w:pPr>
      <w:r w:rsidRPr="00CA294E">
        <w:rPr>
          <w:rFonts w:cs="Times New Roman"/>
          <w:color w:val="000000"/>
          <w:sz w:val="40"/>
          <w:szCs w:val="40"/>
        </w:rPr>
        <w:t>- Bảo đảm vai trò điều phối lao động của tiền lương, với tiền lương thỏa đáng người lao động tự nhận mọi công việc được giao, dù ở đâu, làm gì?</w:t>
      </w:r>
    </w:p>
    <w:p w:rsidR="00E11AEB" w:rsidRPr="00CA294E" w:rsidRDefault="00E11AEB" w:rsidP="00E11AEB">
      <w:pPr>
        <w:autoSpaceDE w:val="0"/>
        <w:autoSpaceDN w:val="0"/>
        <w:adjustRightInd w:val="0"/>
        <w:rPr>
          <w:rFonts w:cs="Times New Roman"/>
          <w:color w:val="000000"/>
          <w:sz w:val="40"/>
          <w:szCs w:val="40"/>
        </w:rPr>
      </w:pPr>
      <w:r w:rsidRPr="00CA294E">
        <w:rPr>
          <w:rFonts w:cs="Times New Roman"/>
          <w:color w:val="000000"/>
          <w:sz w:val="40"/>
          <w:szCs w:val="40"/>
        </w:rPr>
        <w:t>- Vai trò quản lý của tiền lương: doanh nghiệp sử dụng công cụ tiền lương không chỉ với mục đích tạo điều kiện vật chất cho người lao động mà còn với mục đích khác là thông qua tiền lương mà kiểm tra, theo dõi, giám sát người lao động làm việc theo ý đồ của mình, đảm bảo tiền lương chi ra phải đem lại kết quả và hiệu quả rõ rệt.</w:t>
      </w:r>
    </w:p>
    <w:p w:rsidR="000A14FC" w:rsidRPr="00CA294E" w:rsidRDefault="000A14FC" w:rsidP="000A14FC">
      <w:pPr>
        <w:autoSpaceDE w:val="0"/>
        <w:autoSpaceDN w:val="0"/>
        <w:adjustRightInd w:val="0"/>
        <w:rPr>
          <w:rFonts w:cs="Times New Roman"/>
          <w:b/>
          <w:iCs/>
          <w:color w:val="000000"/>
          <w:sz w:val="40"/>
          <w:szCs w:val="40"/>
        </w:rPr>
      </w:pPr>
      <w:r w:rsidRPr="00CA294E">
        <w:rPr>
          <w:rFonts w:eastAsia="TimesNewRomanPSMT" w:cs="Times New Roman"/>
          <w:b/>
          <w:iCs/>
          <w:color w:val="000000"/>
          <w:sz w:val="40"/>
          <w:szCs w:val="40"/>
        </w:rPr>
        <w:t xml:space="preserve">Câu </w:t>
      </w:r>
      <w:r w:rsidR="00766C68" w:rsidRPr="00CA294E">
        <w:rPr>
          <w:rFonts w:eastAsia="TimesNewRomanPSMT" w:cs="Times New Roman"/>
          <w:b/>
          <w:iCs/>
          <w:color w:val="000000"/>
          <w:sz w:val="40"/>
          <w:szCs w:val="40"/>
        </w:rPr>
        <w:t>1</w:t>
      </w:r>
      <w:r w:rsidRPr="00CA294E">
        <w:rPr>
          <w:rFonts w:eastAsia="TimesNewRomanPSMT" w:cs="Times New Roman"/>
          <w:b/>
          <w:iCs/>
          <w:color w:val="000000"/>
          <w:sz w:val="40"/>
          <w:szCs w:val="40"/>
        </w:rPr>
        <w:t xml:space="preserve">3: Hãy trình bày </w:t>
      </w:r>
      <w:r w:rsidRPr="00CA294E">
        <w:rPr>
          <w:rFonts w:cs="Times New Roman"/>
          <w:b/>
          <w:iCs/>
          <w:color w:val="000000"/>
          <w:sz w:val="40"/>
          <w:szCs w:val="40"/>
        </w:rPr>
        <w:t>các hình thức tiền lương trong doanh nghiệp</w:t>
      </w:r>
    </w:p>
    <w:p w:rsidR="000A14FC" w:rsidRPr="00CA294E" w:rsidRDefault="000A14FC" w:rsidP="000A14FC">
      <w:pPr>
        <w:autoSpaceDE w:val="0"/>
        <w:autoSpaceDN w:val="0"/>
        <w:adjustRightInd w:val="0"/>
        <w:rPr>
          <w:rFonts w:cs="Times New Roman"/>
          <w:color w:val="000000"/>
          <w:sz w:val="40"/>
          <w:szCs w:val="40"/>
        </w:rPr>
      </w:pPr>
      <w:r w:rsidRPr="00CA294E">
        <w:rPr>
          <w:rFonts w:cs="Times New Roman"/>
          <w:color w:val="000000"/>
          <w:sz w:val="40"/>
          <w:szCs w:val="40"/>
        </w:rPr>
        <w:t>+ Hình thức tiền lương theo thời gian</w:t>
      </w:r>
    </w:p>
    <w:p w:rsidR="000A14FC" w:rsidRPr="00CA294E" w:rsidRDefault="000A14FC" w:rsidP="000A14FC">
      <w:pPr>
        <w:autoSpaceDE w:val="0"/>
        <w:autoSpaceDN w:val="0"/>
        <w:adjustRightInd w:val="0"/>
        <w:rPr>
          <w:rFonts w:cs="Times New Roman"/>
          <w:color w:val="000000"/>
          <w:sz w:val="40"/>
          <w:szCs w:val="40"/>
        </w:rPr>
      </w:pPr>
      <w:r w:rsidRPr="00CA294E">
        <w:rPr>
          <w:rFonts w:cs="Times New Roman"/>
          <w:color w:val="000000"/>
          <w:sz w:val="40"/>
          <w:szCs w:val="40"/>
        </w:rPr>
        <w:t>Là số tiền lương trả cho người lao động căn cứ vào thời gian làm việc.</w:t>
      </w:r>
    </w:p>
    <w:p w:rsidR="000A14FC" w:rsidRPr="00CA294E" w:rsidRDefault="000A14FC" w:rsidP="000A14FC">
      <w:pPr>
        <w:autoSpaceDE w:val="0"/>
        <w:autoSpaceDN w:val="0"/>
        <w:adjustRightInd w:val="0"/>
        <w:rPr>
          <w:rFonts w:cs="Times New Roman"/>
          <w:color w:val="000000"/>
          <w:sz w:val="40"/>
          <w:szCs w:val="40"/>
        </w:rPr>
      </w:pPr>
      <w:r w:rsidRPr="00CA294E">
        <w:rPr>
          <w:rFonts w:cs="Times New Roman"/>
          <w:color w:val="000000"/>
          <w:sz w:val="40"/>
          <w:szCs w:val="40"/>
        </w:rPr>
        <w:t>Tiền lương theo thời gian được chia làm 2 loại chính là tiền lương theo thời gian giản đơn và tiền lương theo thời gian có thưởng.</w:t>
      </w:r>
    </w:p>
    <w:p w:rsidR="000A14FC" w:rsidRPr="00CA294E" w:rsidRDefault="000A14FC" w:rsidP="000A14FC">
      <w:pPr>
        <w:autoSpaceDE w:val="0"/>
        <w:autoSpaceDN w:val="0"/>
        <w:adjustRightInd w:val="0"/>
        <w:rPr>
          <w:rFonts w:cs="Times New Roman"/>
          <w:color w:val="000000"/>
          <w:sz w:val="40"/>
          <w:szCs w:val="40"/>
        </w:rPr>
      </w:pPr>
      <w:r w:rsidRPr="00CA294E">
        <w:rPr>
          <w:rFonts w:cs="Times New Roman"/>
          <w:color w:val="000000"/>
          <w:sz w:val="40"/>
          <w:szCs w:val="40"/>
        </w:rPr>
        <w:lastRenderedPageBreak/>
        <w:t>- Tiền lương theo thời gian giản đơn là tiền lương trả cho người lao động chỉ căn cứ vào bậc lương và thời gian thực tế làm việc, không xét đến thái độ lao động và kết quả công việc</w:t>
      </w:r>
    </w:p>
    <w:p w:rsidR="000A14FC" w:rsidRPr="00CA294E" w:rsidRDefault="000A14FC" w:rsidP="000A14FC">
      <w:pPr>
        <w:autoSpaceDE w:val="0"/>
        <w:autoSpaceDN w:val="0"/>
        <w:adjustRightInd w:val="0"/>
        <w:rPr>
          <w:rFonts w:cs="Times New Roman"/>
          <w:color w:val="000000"/>
          <w:sz w:val="40"/>
          <w:szCs w:val="40"/>
        </w:rPr>
      </w:pPr>
      <w:r w:rsidRPr="00CA294E">
        <w:rPr>
          <w:rFonts w:cs="Times New Roman"/>
          <w:color w:val="000000"/>
          <w:sz w:val="40"/>
          <w:szCs w:val="40"/>
        </w:rPr>
        <w:t>- Tiền lương theo thời gian có thưởng là ngoài tiền lương giản đơn còn nhận một khoản tiền thưởng do kết quả tăng năng suất lao động, nâng cao chất lượng sản phẩm, tiết kiệm nguyên vật liệu hoặc hoàn thành xuất sắc nhiệm vụ được giao.</w:t>
      </w:r>
    </w:p>
    <w:p w:rsidR="000A14FC" w:rsidRPr="00CA294E" w:rsidRDefault="000A14FC" w:rsidP="000A14FC">
      <w:pPr>
        <w:autoSpaceDE w:val="0"/>
        <w:autoSpaceDN w:val="0"/>
        <w:adjustRightInd w:val="0"/>
        <w:rPr>
          <w:rFonts w:cs="Times New Roman"/>
          <w:color w:val="000000"/>
          <w:sz w:val="40"/>
          <w:szCs w:val="40"/>
        </w:rPr>
      </w:pPr>
      <w:r w:rsidRPr="00CA294E">
        <w:rPr>
          <w:rFonts w:cs="Times New Roman"/>
          <w:color w:val="000000"/>
          <w:sz w:val="40"/>
          <w:szCs w:val="40"/>
        </w:rPr>
        <w:t>+ Hình thức tiền lương theo sản phẩm:</w:t>
      </w:r>
    </w:p>
    <w:p w:rsidR="000A14FC" w:rsidRPr="00CA294E" w:rsidRDefault="000A14FC" w:rsidP="000A14FC">
      <w:pPr>
        <w:autoSpaceDE w:val="0"/>
        <w:autoSpaceDN w:val="0"/>
        <w:adjustRightInd w:val="0"/>
        <w:rPr>
          <w:rFonts w:cs="Times New Roman"/>
          <w:color w:val="000000"/>
          <w:sz w:val="40"/>
          <w:szCs w:val="40"/>
        </w:rPr>
      </w:pPr>
      <w:r w:rsidRPr="00CA294E">
        <w:rPr>
          <w:rFonts w:cs="Times New Roman"/>
          <w:color w:val="000000"/>
          <w:sz w:val="40"/>
          <w:szCs w:val="40"/>
        </w:rPr>
        <w:t>Là hình thức tiền lương mà số tiền người lao động nhận được căn cứ vào đơn giá tiền lương, số lượng sản phẩm hoàn thành. Trong thực tế có 5 hình thức trả lương theo sản phẩm:</w:t>
      </w:r>
    </w:p>
    <w:p w:rsidR="000A14FC" w:rsidRPr="00CA294E" w:rsidRDefault="000A14FC" w:rsidP="000A14FC">
      <w:pPr>
        <w:autoSpaceDE w:val="0"/>
        <w:autoSpaceDN w:val="0"/>
        <w:adjustRightInd w:val="0"/>
        <w:spacing w:before="40" w:after="40"/>
        <w:rPr>
          <w:rFonts w:cs="Times New Roman"/>
          <w:color w:val="000000"/>
          <w:sz w:val="40"/>
          <w:szCs w:val="40"/>
        </w:rPr>
      </w:pPr>
      <w:r w:rsidRPr="00CA294E">
        <w:rPr>
          <w:rFonts w:cs="Times New Roman"/>
          <w:color w:val="000000"/>
          <w:sz w:val="40"/>
          <w:szCs w:val="40"/>
        </w:rPr>
        <w:t>- Tiền lương sản phẩm cá nhân trực tiếp không hạn chế</w:t>
      </w:r>
    </w:p>
    <w:p w:rsidR="000A14FC" w:rsidRPr="00CA294E" w:rsidRDefault="000A14FC" w:rsidP="000A14FC">
      <w:pPr>
        <w:autoSpaceDE w:val="0"/>
        <w:autoSpaceDN w:val="0"/>
        <w:adjustRightInd w:val="0"/>
        <w:spacing w:before="40" w:after="40"/>
        <w:rPr>
          <w:rFonts w:cs="Times New Roman"/>
          <w:color w:val="000000"/>
          <w:sz w:val="40"/>
          <w:szCs w:val="40"/>
        </w:rPr>
      </w:pPr>
      <w:r w:rsidRPr="00CA294E">
        <w:rPr>
          <w:rFonts w:cs="Times New Roman"/>
          <w:color w:val="000000"/>
          <w:sz w:val="40"/>
          <w:szCs w:val="40"/>
        </w:rPr>
        <w:t>- Tiền lương theo sản phẩm tập thể</w:t>
      </w:r>
    </w:p>
    <w:p w:rsidR="000A14FC" w:rsidRPr="00CA294E" w:rsidRDefault="000A14FC" w:rsidP="000A14FC">
      <w:pPr>
        <w:autoSpaceDE w:val="0"/>
        <w:autoSpaceDN w:val="0"/>
        <w:adjustRightInd w:val="0"/>
        <w:spacing w:before="40" w:after="40"/>
        <w:rPr>
          <w:rFonts w:cs="Times New Roman"/>
          <w:color w:val="000000"/>
          <w:sz w:val="40"/>
          <w:szCs w:val="40"/>
        </w:rPr>
      </w:pPr>
      <w:r w:rsidRPr="00CA294E">
        <w:rPr>
          <w:rFonts w:cs="Times New Roman"/>
          <w:color w:val="000000"/>
          <w:sz w:val="40"/>
          <w:szCs w:val="40"/>
        </w:rPr>
        <w:t>- Tiền lương theo sản phẩm gián tiếp</w:t>
      </w:r>
    </w:p>
    <w:p w:rsidR="000A14FC" w:rsidRPr="00CA294E" w:rsidRDefault="000A14FC" w:rsidP="000A14FC">
      <w:pPr>
        <w:autoSpaceDE w:val="0"/>
        <w:autoSpaceDN w:val="0"/>
        <w:adjustRightInd w:val="0"/>
        <w:spacing w:before="40" w:after="40"/>
        <w:rPr>
          <w:rFonts w:cs="Times New Roman"/>
          <w:color w:val="000000"/>
          <w:sz w:val="40"/>
          <w:szCs w:val="40"/>
        </w:rPr>
      </w:pPr>
      <w:r w:rsidRPr="00CA294E">
        <w:rPr>
          <w:rFonts w:cs="Times New Roman"/>
          <w:color w:val="000000"/>
          <w:sz w:val="40"/>
          <w:szCs w:val="40"/>
        </w:rPr>
        <w:t>- Tiền lương theo sản phẩm lũy tiến</w:t>
      </w:r>
    </w:p>
    <w:p w:rsidR="000A14FC" w:rsidRPr="00CA294E" w:rsidRDefault="000A14FC" w:rsidP="000A14FC">
      <w:pPr>
        <w:autoSpaceDE w:val="0"/>
        <w:autoSpaceDN w:val="0"/>
        <w:adjustRightInd w:val="0"/>
        <w:spacing w:before="40" w:after="40"/>
        <w:rPr>
          <w:rFonts w:cs="Times New Roman"/>
          <w:color w:val="000000"/>
          <w:sz w:val="40"/>
          <w:szCs w:val="40"/>
        </w:rPr>
      </w:pPr>
      <w:r w:rsidRPr="00CA294E">
        <w:rPr>
          <w:rFonts w:cs="Times New Roman"/>
          <w:color w:val="000000"/>
          <w:sz w:val="40"/>
          <w:szCs w:val="40"/>
        </w:rPr>
        <w:t>- Tiền lương khoán</w:t>
      </w:r>
    </w:p>
    <w:p w:rsidR="00EC1EB2" w:rsidRPr="00CA294E" w:rsidRDefault="008858FB" w:rsidP="008858FB">
      <w:pPr>
        <w:autoSpaceDE w:val="0"/>
        <w:autoSpaceDN w:val="0"/>
        <w:adjustRightInd w:val="0"/>
        <w:spacing w:after="0"/>
        <w:rPr>
          <w:rFonts w:cs="Times New Roman"/>
          <w:b/>
          <w:color w:val="000000"/>
          <w:sz w:val="40"/>
          <w:szCs w:val="40"/>
        </w:rPr>
      </w:pPr>
      <w:r w:rsidRPr="00CA294E">
        <w:rPr>
          <w:rFonts w:eastAsia="TimesNewRomanPSMT" w:cs="Times New Roman"/>
          <w:b/>
          <w:iCs/>
          <w:color w:val="000000"/>
          <w:sz w:val="40"/>
          <w:szCs w:val="40"/>
        </w:rPr>
        <w:t xml:space="preserve">Câu 14: </w:t>
      </w:r>
      <w:r w:rsidR="00EC1EB2" w:rsidRPr="00CA294E">
        <w:rPr>
          <w:rFonts w:cs="Times New Roman"/>
          <w:b/>
          <w:color w:val="000000"/>
          <w:sz w:val="40"/>
          <w:szCs w:val="40"/>
        </w:rPr>
        <w:t>BÀI TẬP</w:t>
      </w:r>
    </w:p>
    <w:p w:rsidR="00EC1EB2" w:rsidRPr="00CA294E" w:rsidRDefault="00EC1EB2" w:rsidP="00EC1EB2">
      <w:pPr>
        <w:autoSpaceDE w:val="0"/>
        <w:autoSpaceDN w:val="0"/>
        <w:adjustRightInd w:val="0"/>
        <w:rPr>
          <w:rFonts w:cs="Times New Roman"/>
          <w:color w:val="000000"/>
          <w:sz w:val="40"/>
          <w:szCs w:val="40"/>
        </w:rPr>
      </w:pPr>
      <w:r w:rsidRPr="00CA294E">
        <w:rPr>
          <w:rFonts w:cs="Times New Roman"/>
          <w:color w:val="000000"/>
          <w:sz w:val="40"/>
          <w:szCs w:val="40"/>
        </w:rPr>
        <w:t xml:space="preserve">1- </w:t>
      </w:r>
      <w:r w:rsidR="00A527AE" w:rsidRPr="00CA294E">
        <w:rPr>
          <w:rFonts w:cs="Times New Roman"/>
          <w:color w:val="000000"/>
          <w:sz w:val="40"/>
          <w:szCs w:val="40"/>
        </w:rPr>
        <w:t>Xác định chu kỳ sản xuất chế tạo đợt sản phẩm 20 chi tiết theo các phương thức tổ chức sản xuất (tuần tự, song song, hỗn hợp). Quy trình chế biến gồm 5 bước công việc như sau:</w:t>
      </w:r>
    </w:p>
    <w:tbl>
      <w:tblPr>
        <w:tblStyle w:val="TableGrid"/>
        <w:tblW w:w="0" w:type="auto"/>
        <w:tblLook w:val="04A0" w:firstRow="1" w:lastRow="0" w:firstColumn="1" w:lastColumn="0" w:noHBand="0" w:noVBand="1"/>
      </w:tblPr>
      <w:tblGrid>
        <w:gridCol w:w="2733"/>
        <w:gridCol w:w="505"/>
        <w:gridCol w:w="483"/>
        <w:gridCol w:w="483"/>
        <w:gridCol w:w="505"/>
        <w:gridCol w:w="461"/>
      </w:tblGrid>
      <w:tr w:rsidR="00EC1EB2" w:rsidRPr="00CA294E" w:rsidTr="00A527AE">
        <w:tc>
          <w:tcPr>
            <w:tcW w:w="0" w:type="auto"/>
            <w:vAlign w:val="center"/>
          </w:tcPr>
          <w:p w:rsidR="00EC1EB2" w:rsidRPr="00CA294E" w:rsidRDefault="00EC1EB2" w:rsidP="00A527AE">
            <w:pPr>
              <w:autoSpaceDE w:val="0"/>
              <w:autoSpaceDN w:val="0"/>
              <w:adjustRightInd w:val="0"/>
              <w:spacing w:before="60" w:after="60"/>
              <w:jc w:val="center"/>
              <w:rPr>
                <w:rFonts w:cs="Times New Roman"/>
                <w:color w:val="000000"/>
                <w:sz w:val="40"/>
                <w:szCs w:val="40"/>
              </w:rPr>
            </w:pPr>
            <w:r w:rsidRPr="00CA294E">
              <w:rPr>
                <w:rFonts w:cs="Times New Roman"/>
                <w:color w:val="000000"/>
                <w:sz w:val="40"/>
                <w:szCs w:val="40"/>
              </w:rPr>
              <w:t>Bước công việc</w:t>
            </w:r>
          </w:p>
        </w:tc>
        <w:tc>
          <w:tcPr>
            <w:tcW w:w="0" w:type="auto"/>
            <w:vAlign w:val="center"/>
          </w:tcPr>
          <w:p w:rsidR="00EC1EB2" w:rsidRPr="00CA294E" w:rsidRDefault="00EC1EB2" w:rsidP="00A527AE">
            <w:pPr>
              <w:autoSpaceDE w:val="0"/>
              <w:autoSpaceDN w:val="0"/>
              <w:adjustRightInd w:val="0"/>
              <w:spacing w:before="60" w:after="60"/>
              <w:jc w:val="center"/>
              <w:rPr>
                <w:rFonts w:cs="Times New Roman"/>
                <w:color w:val="000000"/>
                <w:sz w:val="40"/>
                <w:szCs w:val="40"/>
              </w:rPr>
            </w:pPr>
            <w:r w:rsidRPr="00CA294E">
              <w:rPr>
                <w:rFonts w:cs="Times New Roman"/>
                <w:color w:val="000000"/>
                <w:sz w:val="40"/>
                <w:szCs w:val="40"/>
              </w:rPr>
              <w:t>A</w:t>
            </w:r>
          </w:p>
        </w:tc>
        <w:tc>
          <w:tcPr>
            <w:tcW w:w="0" w:type="auto"/>
            <w:vAlign w:val="center"/>
          </w:tcPr>
          <w:p w:rsidR="00EC1EB2" w:rsidRPr="00CA294E" w:rsidRDefault="00EC1EB2" w:rsidP="00A527AE">
            <w:pPr>
              <w:autoSpaceDE w:val="0"/>
              <w:autoSpaceDN w:val="0"/>
              <w:adjustRightInd w:val="0"/>
              <w:spacing w:before="60" w:after="60"/>
              <w:jc w:val="center"/>
              <w:rPr>
                <w:rFonts w:cs="Times New Roman"/>
                <w:color w:val="000000"/>
                <w:sz w:val="40"/>
                <w:szCs w:val="40"/>
              </w:rPr>
            </w:pPr>
            <w:r w:rsidRPr="00CA294E">
              <w:rPr>
                <w:rFonts w:cs="Times New Roman"/>
                <w:color w:val="000000"/>
                <w:sz w:val="40"/>
                <w:szCs w:val="40"/>
              </w:rPr>
              <w:t>B</w:t>
            </w:r>
          </w:p>
        </w:tc>
        <w:tc>
          <w:tcPr>
            <w:tcW w:w="0" w:type="auto"/>
            <w:vAlign w:val="center"/>
          </w:tcPr>
          <w:p w:rsidR="00EC1EB2" w:rsidRPr="00CA294E" w:rsidRDefault="00EC1EB2" w:rsidP="00A527AE">
            <w:pPr>
              <w:autoSpaceDE w:val="0"/>
              <w:autoSpaceDN w:val="0"/>
              <w:adjustRightInd w:val="0"/>
              <w:spacing w:before="60" w:after="60"/>
              <w:jc w:val="center"/>
              <w:rPr>
                <w:rFonts w:cs="Times New Roman"/>
                <w:color w:val="000000"/>
                <w:sz w:val="40"/>
                <w:szCs w:val="40"/>
              </w:rPr>
            </w:pPr>
            <w:r w:rsidRPr="00CA294E">
              <w:rPr>
                <w:rFonts w:cs="Times New Roman"/>
                <w:color w:val="000000"/>
                <w:sz w:val="40"/>
                <w:szCs w:val="40"/>
              </w:rPr>
              <w:t>C</w:t>
            </w:r>
          </w:p>
        </w:tc>
        <w:tc>
          <w:tcPr>
            <w:tcW w:w="0" w:type="auto"/>
            <w:vAlign w:val="center"/>
          </w:tcPr>
          <w:p w:rsidR="00EC1EB2" w:rsidRPr="00CA294E" w:rsidRDefault="00EC1EB2" w:rsidP="00A527AE">
            <w:pPr>
              <w:autoSpaceDE w:val="0"/>
              <w:autoSpaceDN w:val="0"/>
              <w:adjustRightInd w:val="0"/>
              <w:spacing w:before="60" w:after="60"/>
              <w:jc w:val="center"/>
              <w:rPr>
                <w:rFonts w:cs="Times New Roman"/>
                <w:color w:val="000000"/>
                <w:sz w:val="40"/>
                <w:szCs w:val="40"/>
              </w:rPr>
            </w:pPr>
            <w:r w:rsidRPr="00CA294E">
              <w:rPr>
                <w:rFonts w:cs="Times New Roman"/>
                <w:color w:val="000000"/>
                <w:sz w:val="40"/>
                <w:szCs w:val="40"/>
              </w:rPr>
              <w:t>D</w:t>
            </w:r>
          </w:p>
        </w:tc>
        <w:tc>
          <w:tcPr>
            <w:tcW w:w="0" w:type="auto"/>
            <w:vAlign w:val="center"/>
          </w:tcPr>
          <w:p w:rsidR="00EC1EB2" w:rsidRPr="00CA294E" w:rsidRDefault="00EC1EB2" w:rsidP="00A527AE">
            <w:pPr>
              <w:autoSpaceDE w:val="0"/>
              <w:autoSpaceDN w:val="0"/>
              <w:adjustRightInd w:val="0"/>
              <w:spacing w:before="60" w:after="60"/>
              <w:jc w:val="center"/>
              <w:rPr>
                <w:rFonts w:cs="Times New Roman"/>
                <w:color w:val="000000"/>
                <w:sz w:val="40"/>
                <w:szCs w:val="40"/>
              </w:rPr>
            </w:pPr>
            <w:r w:rsidRPr="00CA294E">
              <w:rPr>
                <w:rFonts w:cs="Times New Roman"/>
                <w:color w:val="000000"/>
                <w:sz w:val="40"/>
                <w:szCs w:val="40"/>
              </w:rPr>
              <w:t>E</w:t>
            </w:r>
          </w:p>
        </w:tc>
      </w:tr>
      <w:tr w:rsidR="00EC1EB2" w:rsidRPr="00CA294E" w:rsidTr="00A527AE">
        <w:tc>
          <w:tcPr>
            <w:tcW w:w="0" w:type="auto"/>
            <w:vAlign w:val="center"/>
          </w:tcPr>
          <w:p w:rsidR="00EC1EB2" w:rsidRPr="00CA294E" w:rsidRDefault="00EC1EB2" w:rsidP="00A527AE">
            <w:pPr>
              <w:autoSpaceDE w:val="0"/>
              <w:autoSpaceDN w:val="0"/>
              <w:adjustRightInd w:val="0"/>
              <w:spacing w:before="60" w:after="60"/>
              <w:jc w:val="center"/>
              <w:rPr>
                <w:rFonts w:cs="Times New Roman"/>
                <w:color w:val="000000"/>
                <w:sz w:val="40"/>
                <w:szCs w:val="40"/>
              </w:rPr>
            </w:pPr>
            <w:r w:rsidRPr="00CA294E">
              <w:rPr>
                <w:rFonts w:cs="Times New Roman"/>
                <w:color w:val="000000"/>
                <w:sz w:val="40"/>
                <w:szCs w:val="40"/>
              </w:rPr>
              <w:t>Thời gian</w:t>
            </w:r>
          </w:p>
        </w:tc>
        <w:tc>
          <w:tcPr>
            <w:tcW w:w="0" w:type="auto"/>
            <w:vAlign w:val="center"/>
          </w:tcPr>
          <w:p w:rsidR="00EC1EB2" w:rsidRPr="00CA294E" w:rsidRDefault="00E71616" w:rsidP="00A527AE">
            <w:pPr>
              <w:autoSpaceDE w:val="0"/>
              <w:autoSpaceDN w:val="0"/>
              <w:adjustRightInd w:val="0"/>
              <w:spacing w:before="60" w:after="60"/>
              <w:jc w:val="center"/>
              <w:rPr>
                <w:rFonts w:cs="Times New Roman"/>
                <w:color w:val="000000"/>
                <w:sz w:val="40"/>
                <w:szCs w:val="40"/>
              </w:rPr>
            </w:pPr>
            <w:r w:rsidRPr="00CA294E">
              <w:rPr>
                <w:rFonts w:cs="Times New Roman"/>
                <w:color w:val="000000"/>
                <w:sz w:val="40"/>
                <w:szCs w:val="40"/>
              </w:rPr>
              <w:t>5</w:t>
            </w:r>
          </w:p>
        </w:tc>
        <w:tc>
          <w:tcPr>
            <w:tcW w:w="0" w:type="auto"/>
            <w:vAlign w:val="center"/>
          </w:tcPr>
          <w:p w:rsidR="00EC1EB2" w:rsidRPr="00CA294E" w:rsidRDefault="00EC1EB2" w:rsidP="00A527AE">
            <w:pPr>
              <w:autoSpaceDE w:val="0"/>
              <w:autoSpaceDN w:val="0"/>
              <w:adjustRightInd w:val="0"/>
              <w:spacing w:before="60" w:after="60"/>
              <w:jc w:val="center"/>
              <w:rPr>
                <w:rFonts w:cs="Times New Roman"/>
                <w:color w:val="000000"/>
                <w:sz w:val="40"/>
                <w:szCs w:val="40"/>
              </w:rPr>
            </w:pPr>
            <w:r w:rsidRPr="00CA294E">
              <w:rPr>
                <w:rFonts w:cs="Times New Roman"/>
                <w:color w:val="000000"/>
                <w:sz w:val="40"/>
                <w:szCs w:val="40"/>
              </w:rPr>
              <w:t>8</w:t>
            </w:r>
          </w:p>
        </w:tc>
        <w:tc>
          <w:tcPr>
            <w:tcW w:w="0" w:type="auto"/>
            <w:vAlign w:val="center"/>
          </w:tcPr>
          <w:p w:rsidR="00EC1EB2" w:rsidRPr="00CA294E" w:rsidRDefault="00E71616" w:rsidP="00A527AE">
            <w:pPr>
              <w:autoSpaceDE w:val="0"/>
              <w:autoSpaceDN w:val="0"/>
              <w:adjustRightInd w:val="0"/>
              <w:spacing w:before="60" w:after="60"/>
              <w:jc w:val="center"/>
              <w:rPr>
                <w:rFonts w:cs="Times New Roman"/>
                <w:color w:val="000000"/>
                <w:sz w:val="40"/>
                <w:szCs w:val="40"/>
              </w:rPr>
            </w:pPr>
            <w:r w:rsidRPr="00CA294E">
              <w:rPr>
                <w:rFonts w:cs="Times New Roman"/>
                <w:color w:val="000000"/>
                <w:sz w:val="40"/>
                <w:szCs w:val="40"/>
              </w:rPr>
              <w:t>7</w:t>
            </w:r>
          </w:p>
        </w:tc>
        <w:tc>
          <w:tcPr>
            <w:tcW w:w="0" w:type="auto"/>
            <w:vAlign w:val="center"/>
          </w:tcPr>
          <w:p w:rsidR="00EC1EB2" w:rsidRPr="00CA294E" w:rsidRDefault="00EC1EB2" w:rsidP="00A527AE">
            <w:pPr>
              <w:autoSpaceDE w:val="0"/>
              <w:autoSpaceDN w:val="0"/>
              <w:adjustRightInd w:val="0"/>
              <w:spacing w:before="60" w:after="60"/>
              <w:jc w:val="center"/>
              <w:rPr>
                <w:rFonts w:cs="Times New Roman"/>
                <w:color w:val="000000"/>
                <w:sz w:val="40"/>
                <w:szCs w:val="40"/>
              </w:rPr>
            </w:pPr>
            <w:r w:rsidRPr="00CA294E">
              <w:rPr>
                <w:rFonts w:cs="Times New Roman"/>
                <w:color w:val="000000"/>
                <w:sz w:val="40"/>
                <w:szCs w:val="40"/>
              </w:rPr>
              <w:t>6</w:t>
            </w:r>
          </w:p>
        </w:tc>
        <w:tc>
          <w:tcPr>
            <w:tcW w:w="0" w:type="auto"/>
            <w:vAlign w:val="center"/>
          </w:tcPr>
          <w:p w:rsidR="00EC1EB2" w:rsidRPr="00CA294E" w:rsidRDefault="00EC1EB2" w:rsidP="00A527AE">
            <w:pPr>
              <w:autoSpaceDE w:val="0"/>
              <w:autoSpaceDN w:val="0"/>
              <w:adjustRightInd w:val="0"/>
              <w:spacing w:before="60" w:after="60"/>
              <w:jc w:val="center"/>
              <w:rPr>
                <w:rFonts w:cs="Times New Roman"/>
                <w:color w:val="000000"/>
                <w:sz w:val="40"/>
                <w:szCs w:val="40"/>
              </w:rPr>
            </w:pPr>
            <w:r w:rsidRPr="00CA294E">
              <w:rPr>
                <w:rFonts w:cs="Times New Roman"/>
                <w:color w:val="000000"/>
                <w:sz w:val="40"/>
                <w:szCs w:val="40"/>
              </w:rPr>
              <w:t>4</w:t>
            </w:r>
          </w:p>
        </w:tc>
      </w:tr>
    </w:tbl>
    <w:p w:rsidR="00EC1EB2" w:rsidRPr="00CA294E" w:rsidRDefault="00EC1EB2" w:rsidP="00EC1EB2">
      <w:pPr>
        <w:autoSpaceDE w:val="0"/>
        <w:autoSpaceDN w:val="0"/>
        <w:adjustRightInd w:val="0"/>
        <w:rPr>
          <w:rFonts w:cs="Times New Roman"/>
          <w:color w:val="000000"/>
          <w:sz w:val="40"/>
          <w:szCs w:val="40"/>
        </w:rPr>
      </w:pPr>
      <w:r w:rsidRPr="00CA294E">
        <w:rPr>
          <w:rFonts w:cs="Times New Roman"/>
          <w:color w:val="000000"/>
          <w:sz w:val="40"/>
          <w:szCs w:val="40"/>
        </w:rPr>
        <w:t xml:space="preserve">2- Xác định chu kỳ sản xuất chế tạo </w:t>
      </w:r>
      <w:r w:rsidR="00AE0272" w:rsidRPr="00CA294E">
        <w:rPr>
          <w:rFonts w:cs="Times New Roman"/>
          <w:color w:val="000000"/>
          <w:sz w:val="40"/>
          <w:szCs w:val="40"/>
        </w:rPr>
        <w:t>20</w:t>
      </w:r>
      <w:r w:rsidRPr="00CA294E">
        <w:rPr>
          <w:rFonts w:cs="Times New Roman"/>
          <w:color w:val="000000"/>
          <w:sz w:val="40"/>
          <w:szCs w:val="40"/>
        </w:rPr>
        <w:t xml:space="preserve"> chi tiết theo </w:t>
      </w:r>
      <w:r w:rsidR="0090657A" w:rsidRPr="00CA294E">
        <w:rPr>
          <w:rFonts w:cs="Times New Roman"/>
          <w:color w:val="000000"/>
          <w:sz w:val="40"/>
          <w:szCs w:val="40"/>
        </w:rPr>
        <w:t xml:space="preserve">các </w:t>
      </w:r>
      <w:r w:rsidRPr="00CA294E">
        <w:rPr>
          <w:rFonts w:cs="Times New Roman"/>
          <w:color w:val="000000"/>
          <w:sz w:val="40"/>
          <w:szCs w:val="40"/>
        </w:rPr>
        <w:t xml:space="preserve">phương thức </w:t>
      </w:r>
      <w:r w:rsidR="0090657A" w:rsidRPr="00CA294E">
        <w:rPr>
          <w:rFonts w:cs="Times New Roman"/>
          <w:color w:val="000000"/>
          <w:sz w:val="40"/>
          <w:szCs w:val="40"/>
        </w:rPr>
        <w:t>tổ chức sản xuất</w:t>
      </w:r>
      <w:r w:rsidRPr="00CA294E">
        <w:rPr>
          <w:rFonts w:cs="Times New Roman"/>
          <w:color w:val="000000"/>
          <w:sz w:val="40"/>
          <w:szCs w:val="40"/>
        </w:rPr>
        <w:t>. Định mức thời gian chế tạo một chi tiết ở các bước công việc như sau:</w:t>
      </w:r>
    </w:p>
    <w:tbl>
      <w:tblPr>
        <w:tblStyle w:val="TableGrid"/>
        <w:tblW w:w="0" w:type="auto"/>
        <w:tblLook w:val="04A0" w:firstRow="1" w:lastRow="0" w:firstColumn="1" w:lastColumn="0" w:noHBand="0" w:noVBand="1"/>
      </w:tblPr>
      <w:tblGrid>
        <w:gridCol w:w="2850"/>
        <w:gridCol w:w="616"/>
        <w:gridCol w:w="616"/>
        <w:gridCol w:w="616"/>
        <w:gridCol w:w="616"/>
        <w:gridCol w:w="616"/>
        <w:gridCol w:w="416"/>
        <w:gridCol w:w="616"/>
      </w:tblGrid>
      <w:tr w:rsidR="00EC1EB2" w:rsidRPr="00CA294E" w:rsidTr="00A527AE">
        <w:tc>
          <w:tcPr>
            <w:tcW w:w="0" w:type="auto"/>
            <w:vAlign w:val="center"/>
          </w:tcPr>
          <w:p w:rsidR="00EC1EB2" w:rsidRPr="00CA294E" w:rsidRDefault="00EC1EB2" w:rsidP="00A527AE">
            <w:pPr>
              <w:autoSpaceDE w:val="0"/>
              <w:autoSpaceDN w:val="0"/>
              <w:adjustRightInd w:val="0"/>
              <w:spacing w:before="60" w:after="60"/>
              <w:jc w:val="center"/>
              <w:rPr>
                <w:rFonts w:cs="Times New Roman"/>
                <w:color w:val="000000"/>
                <w:sz w:val="40"/>
                <w:szCs w:val="40"/>
              </w:rPr>
            </w:pPr>
            <w:r w:rsidRPr="00CA294E">
              <w:rPr>
                <w:rFonts w:cs="Times New Roman"/>
                <w:color w:val="000000"/>
                <w:sz w:val="40"/>
                <w:szCs w:val="40"/>
              </w:rPr>
              <w:lastRenderedPageBreak/>
              <w:t>Bước công việc</w:t>
            </w:r>
          </w:p>
        </w:tc>
        <w:tc>
          <w:tcPr>
            <w:tcW w:w="0" w:type="auto"/>
            <w:vAlign w:val="center"/>
          </w:tcPr>
          <w:p w:rsidR="00EC1EB2" w:rsidRPr="00CA294E" w:rsidRDefault="00EC1EB2" w:rsidP="00A527AE">
            <w:pPr>
              <w:autoSpaceDE w:val="0"/>
              <w:autoSpaceDN w:val="0"/>
              <w:adjustRightInd w:val="0"/>
              <w:spacing w:before="60" w:after="60"/>
              <w:jc w:val="center"/>
              <w:rPr>
                <w:rFonts w:cs="Times New Roman"/>
                <w:color w:val="000000"/>
                <w:sz w:val="40"/>
                <w:szCs w:val="40"/>
              </w:rPr>
            </w:pPr>
            <w:r w:rsidRPr="00CA294E">
              <w:rPr>
                <w:rFonts w:cs="Times New Roman"/>
                <w:color w:val="000000"/>
                <w:sz w:val="40"/>
                <w:szCs w:val="40"/>
              </w:rPr>
              <w:t>1</w:t>
            </w:r>
          </w:p>
        </w:tc>
        <w:tc>
          <w:tcPr>
            <w:tcW w:w="0" w:type="auto"/>
            <w:vAlign w:val="center"/>
          </w:tcPr>
          <w:p w:rsidR="00EC1EB2" w:rsidRPr="00CA294E" w:rsidRDefault="00EC1EB2" w:rsidP="00A527AE">
            <w:pPr>
              <w:autoSpaceDE w:val="0"/>
              <w:autoSpaceDN w:val="0"/>
              <w:adjustRightInd w:val="0"/>
              <w:spacing w:before="60" w:after="60"/>
              <w:jc w:val="center"/>
              <w:rPr>
                <w:rFonts w:cs="Times New Roman"/>
                <w:color w:val="000000"/>
                <w:sz w:val="40"/>
                <w:szCs w:val="40"/>
              </w:rPr>
            </w:pPr>
            <w:r w:rsidRPr="00CA294E">
              <w:rPr>
                <w:rFonts w:cs="Times New Roman"/>
                <w:color w:val="000000"/>
                <w:sz w:val="40"/>
                <w:szCs w:val="40"/>
              </w:rPr>
              <w:t>2</w:t>
            </w:r>
          </w:p>
        </w:tc>
        <w:tc>
          <w:tcPr>
            <w:tcW w:w="0" w:type="auto"/>
            <w:vAlign w:val="center"/>
          </w:tcPr>
          <w:p w:rsidR="00EC1EB2" w:rsidRPr="00CA294E" w:rsidRDefault="00EC1EB2" w:rsidP="00A527AE">
            <w:pPr>
              <w:autoSpaceDE w:val="0"/>
              <w:autoSpaceDN w:val="0"/>
              <w:adjustRightInd w:val="0"/>
              <w:spacing w:before="60" w:after="60"/>
              <w:jc w:val="center"/>
              <w:rPr>
                <w:rFonts w:cs="Times New Roman"/>
                <w:color w:val="000000"/>
                <w:sz w:val="40"/>
                <w:szCs w:val="40"/>
              </w:rPr>
            </w:pPr>
            <w:r w:rsidRPr="00CA294E">
              <w:rPr>
                <w:rFonts w:cs="Times New Roman"/>
                <w:color w:val="000000"/>
                <w:sz w:val="40"/>
                <w:szCs w:val="40"/>
              </w:rPr>
              <w:t>3</w:t>
            </w:r>
          </w:p>
        </w:tc>
        <w:tc>
          <w:tcPr>
            <w:tcW w:w="0" w:type="auto"/>
            <w:vAlign w:val="center"/>
          </w:tcPr>
          <w:p w:rsidR="00EC1EB2" w:rsidRPr="00CA294E" w:rsidRDefault="00EC1EB2" w:rsidP="00A527AE">
            <w:pPr>
              <w:autoSpaceDE w:val="0"/>
              <w:autoSpaceDN w:val="0"/>
              <w:adjustRightInd w:val="0"/>
              <w:spacing w:before="60" w:after="60"/>
              <w:jc w:val="center"/>
              <w:rPr>
                <w:rFonts w:cs="Times New Roman"/>
                <w:color w:val="000000"/>
                <w:sz w:val="40"/>
                <w:szCs w:val="40"/>
              </w:rPr>
            </w:pPr>
            <w:r w:rsidRPr="00CA294E">
              <w:rPr>
                <w:rFonts w:cs="Times New Roman"/>
                <w:color w:val="000000"/>
                <w:sz w:val="40"/>
                <w:szCs w:val="40"/>
              </w:rPr>
              <w:t>4</w:t>
            </w:r>
          </w:p>
        </w:tc>
        <w:tc>
          <w:tcPr>
            <w:tcW w:w="0" w:type="auto"/>
            <w:vAlign w:val="center"/>
          </w:tcPr>
          <w:p w:rsidR="00EC1EB2" w:rsidRPr="00CA294E" w:rsidRDefault="00EC1EB2" w:rsidP="00A527AE">
            <w:pPr>
              <w:autoSpaceDE w:val="0"/>
              <w:autoSpaceDN w:val="0"/>
              <w:adjustRightInd w:val="0"/>
              <w:spacing w:before="60" w:after="60"/>
              <w:jc w:val="center"/>
              <w:rPr>
                <w:rFonts w:cs="Times New Roman"/>
                <w:color w:val="000000"/>
                <w:sz w:val="40"/>
                <w:szCs w:val="40"/>
              </w:rPr>
            </w:pPr>
            <w:r w:rsidRPr="00CA294E">
              <w:rPr>
                <w:rFonts w:cs="Times New Roman"/>
                <w:color w:val="000000"/>
                <w:sz w:val="40"/>
                <w:szCs w:val="40"/>
              </w:rPr>
              <w:t>5</w:t>
            </w:r>
          </w:p>
        </w:tc>
        <w:tc>
          <w:tcPr>
            <w:tcW w:w="0" w:type="auto"/>
            <w:vAlign w:val="center"/>
          </w:tcPr>
          <w:p w:rsidR="00EC1EB2" w:rsidRPr="00CA294E" w:rsidRDefault="00EC1EB2" w:rsidP="00A527AE">
            <w:pPr>
              <w:autoSpaceDE w:val="0"/>
              <w:autoSpaceDN w:val="0"/>
              <w:adjustRightInd w:val="0"/>
              <w:spacing w:before="60" w:after="60"/>
              <w:jc w:val="center"/>
              <w:rPr>
                <w:rFonts w:cs="Times New Roman"/>
                <w:color w:val="000000"/>
                <w:sz w:val="40"/>
                <w:szCs w:val="40"/>
              </w:rPr>
            </w:pPr>
            <w:r w:rsidRPr="00CA294E">
              <w:rPr>
                <w:rFonts w:cs="Times New Roman"/>
                <w:color w:val="000000"/>
                <w:sz w:val="40"/>
                <w:szCs w:val="40"/>
              </w:rPr>
              <w:t>6</w:t>
            </w:r>
          </w:p>
        </w:tc>
        <w:tc>
          <w:tcPr>
            <w:tcW w:w="0" w:type="auto"/>
            <w:vAlign w:val="center"/>
          </w:tcPr>
          <w:p w:rsidR="00EC1EB2" w:rsidRPr="00CA294E" w:rsidRDefault="00EC1EB2" w:rsidP="00A527AE">
            <w:pPr>
              <w:autoSpaceDE w:val="0"/>
              <w:autoSpaceDN w:val="0"/>
              <w:adjustRightInd w:val="0"/>
              <w:spacing w:before="60" w:after="60"/>
              <w:jc w:val="center"/>
              <w:rPr>
                <w:rFonts w:cs="Times New Roman"/>
                <w:color w:val="000000"/>
                <w:sz w:val="40"/>
                <w:szCs w:val="40"/>
              </w:rPr>
            </w:pPr>
            <w:r w:rsidRPr="00CA294E">
              <w:rPr>
                <w:rFonts w:cs="Times New Roman"/>
                <w:color w:val="000000"/>
                <w:sz w:val="40"/>
                <w:szCs w:val="40"/>
              </w:rPr>
              <w:t>7</w:t>
            </w:r>
          </w:p>
        </w:tc>
      </w:tr>
      <w:tr w:rsidR="00EC1EB2" w:rsidRPr="00CA294E" w:rsidTr="00A527AE">
        <w:tc>
          <w:tcPr>
            <w:tcW w:w="0" w:type="auto"/>
            <w:vAlign w:val="center"/>
          </w:tcPr>
          <w:p w:rsidR="00EC1EB2" w:rsidRPr="00CA294E" w:rsidRDefault="00EC1EB2" w:rsidP="00A527AE">
            <w:pPr>
              <w:autoSpaceDE w:val="0"/>
              <w:autoSpaceDN w:val="0"/>
              <w:adjustRightInd w:val="0"/>
              <w:spacing w:before="60" w:after="60"/>
              <w:jc w:val="center"/>
              <w:rPr>
                <w:rFonts w:cs="Times New Roman"/>
                <w:color w:val="000000"/>
                <w:sz w:val="40"/>
                <w:szCs w:val="40"/>
              </w:rPr>
            </w:pPr>
            <w:r w:rsidRPr="00CA294E">
              <w:rPr>
                <w:rFonts w:cs="Times New Roman"/>
                <w:color w:val="000000"/>
                <w:sz w:val="40"/>
                <w:szCs w:val="40"/>
              </w:rPr>
              <w:t>Thời gian (phút)</w:t>
            </w:r>
          </w:p>
        </w:tc>
        <w:tc>
          <w:tcPr>
            <w:tcW w:w="0" w:type="auto"/>
            <w:vAlign w:val="center"/>
          </w:tcPr>
          <w:p w:rsidR="00EC1EB2" w:rsidRPr="00CA294E" w:rsidRDefault="00EC1EB2" w:rsidP="00A527AE">
            <w:pPr>
              <w:autoSpaceDE w:val="0"/>
              <w:autoSpaceDN w:val="0"/>
              <w:adjustRightInd w:val="0"/>
              <w:spacing w:before="60" w:after="60"/>
              <w:jc w:val="center"/>
              <w:rPr>
                <w:rFonts w:cs="Times New Roman"/>
                <w:color w:val="000000"/>
                <w:sz w:val="40"/>
                <w:szCs w:val="40"/>
              </w:rPr>
            </w:pPr>
            <w:r w:rsidRPr="00CA294E">
              <w:rPr>
                <w:rFonts w:cs="Times New Roman"/>
                <w:color w:val="000000"/>
                <w:sz w:val="40"/>
                <w:szCs w:val="40"/>
              </w:rPr>
              <w:t>12</w:t>
            </w:r>
          </w:p>
        </w:tc>
        <w:tc>
          <w:tcPr>
            <w:tcW w:w="0" w:type="auto"/>
            <w:vAlign w:val="center"/>
          </w:tcPr>
          <w:p w:rsidR="00EC1EB2" w:rsidRPr="00CA294E" w:rsidRDefault="00EC1EB2" w:rsidP="00A527AE">
            <w:pPr>
              <w:autoSpaceDE w:val="0"/>
              <w:autoSpaceDN w:val="0"/>
              <w:adjustRightInd w:val="0"/>
              <w:spacing w:before="60" w:after="60"/>
              <w:jc w:val="center"/>
              <w:rPr>
                <w:rFonts w:cs="Times New Roman"/>
                <w:color w:val="000000"/>
                <w:sz w:val="40"/>
                <w:szCs w:val="40"/>
              </w:rPr>
            </w:pPr>
            <w:r w:rsidRPr="00CA294E">
              <w:rPr>
                <w:rFonts w:cs="Times New Roman"/>
                <w:color w:val="000000"/>
                <w:sz w:val="40"/>
                <w:szCs w:val="40"/>
              </w:rPr>
              <w:t>14</w:t>
            </w:r>
          </w:p>
        </w:tc>
        <w:tc>
          <w:tcPr>
            <w:tcW w:w="0" w:type="auto"/>
            <w:vAlign w:val="center"/>
          </w:tcPr>
          <w:p w:rsidR="00EC1EB2" w:rsidRPr="00CA294E" w:rsidRDefault="00EC1EB2" w:rsidP="00A527AE">
            <w:pPr>
              <w:autoSpaceDE w:val="0"/>
              <w:autoSpaceDN w:val="0"/>
              <w:adjustRightInd w:val="0"/>
              <w:spacing w:before="60" w:after="60"/>
              <w:jc w:val="center"/>
              <w:rPr>
                <w:rFonts w:cs="Times New Roman"/>
                <w:color w:val="000000"/>
                <w:sz w:val="40"/>
                <w:szCs w:val="40"/>
              </w:rPr>
            </w:pPr>
            <w:r w:rsidRPr="00CA294E">
              <w:rPr>
                <w:rFonts w:cs="Times New Roman"/>
                <w:color w:val="000000"/>
                <w:sz w:val="40"/>
                <w:szCs w:val="40"/>
              </w:rPr>
              <w:t>10</w:t>
            </w:r>
          </w:p>
        </w:tc>
        <w:tc>
          <w:tcPr>
            <w:tcW w:w="0" w:type="auto"/>
            <w:vAlign w:val="center"/>
          </w:tcPr>
          <w:p w:rsidR="00EC1EB2" w:rsidRPr="00CA294E" w:rsidRDefault="00EC1EB2" w:rsidP="00A527AE">
            <w:pPr>
              <w:autoSpaceDE w:val="0"/>
              <w:autoSpaceDN w:val="0"/>
              <w:adjustRightInd w:val="0"/>
              <w:spacing w:before="60" w:after="60"/>
              <w:jc w:val="center"/>
              <w:rPr>
                <w:rFonts w:cs="Times New Roman"/>
                <w:color w:val="000000"/>
                <w:sz w:val="40"/>
                <w:szCs w:val="40"/>
              </w:rPr>
            </w:pPr>
            <w:r w:rsidRPr="00CA294E">
              <w:rPr>
                <w:rFonts w:cs="Times New Roman"/>
                <w:color w:val="000000"/>
                <w:sz w:val="40"/>
                <w:szCs w:val="40"/>
              </w:rPr>
              <w:t>11</w:t>
            </w:r>
          </w:p>
        </w:tc>
        <w:tc>
          <w:tcPr>
            <w:tcW w:w="0" w:type="auto"/>
            <w:vAlign w:val="center"/>
          </w:tcPr>
          <w:p w:rsidR="00EC1EB2" w:rsidRPr="00CA294E" w:rsidRDefault="00EC1EB2" w:rsidP="00A527AE">
            <w:pPr>
              <w:autoSpaceDE w:val="0"/>
              <w:autoSpaceDN w:val="0"/>
              <w:adjustRightInd w:val="0"/>
              <w:spacing w:before="60" w:after="60"/>
              <w:jc w:val="center"/>
              <w:rPr>
                <w:rFonts w:cs="Times New Roman"/>
                <w:color w:val="000000"/>
                <w:sz w:val="40"/>
                <w:szCs w:val="40"/>
              </w:rPr>
            </w:pPr>
            <w:r w:rsidRPr="00CA294E">
              <w:rPr>
                <w:rFonts w:cs="Times New Roman"/>
                <w:color w:val="000000"/>
                <w:sz w:val="40"/>
                <w:szCs w:val="40"/>
              </w:rPr>
              <w:t>17</w:t>
            </w:r>
          </w:p>
        </w:tc>
        <w:tc>
          <w:tcPr>
            <w:tcW w:w="0" w:type="auto"/>
            <w:vAlign w:val="center"/>
          </w:tcPr>
          <w:p w:rsidR="00EC1EB2" w:rsidRPr="00CA294E" w:rsidRDefault="00EC1EB2" w:rsidP="00A527AE">
            <w:pPr>
              <w:autoSpaceDE w:val="0"/>
              <w:autoSpaceDN w:val="0"/>
              <w:adjustRightInd w:val="0"/>
              <w:spacing w:before="60" w:after="60"/>
              <w:jc w:val="center"/>
              <w:rPr>
                <w:rFonts w:cs="Times New Roman"/>
                <w:color w:val="000000"/>
                <w:sz w:val="40"/>
                <w:szCs w:val="40"/>
              </w:rPr>
            </w:pPr>
            <w:r w:rsidRPr="00CA294E">
              <w:rPr>
                <w:rFonts w:cs="Times New Roman"/>
                <w:color w:val="000000"/>
                <w:sz w:val="40"/>
                <w:szCs w:val="40"/>
              </w:rPr>
              <w:t>9</w:t>
            </w:r>
          </w:p>
        </w:tc>
        <w:tc>
          <w:tcPr>
            <w:tcW w:w="0" w:type="auto"/>
            <w:vAlign w:val="center"/>
          </w:tcPr>
          <w:p w:rsidR="00EC1EB2" w:rsidRPr="00CA294E" w:rsidRDefault="00EC1EB2" w:rsidP="00A527AE">
            <w:pPr>
              <w:autoSpaceDE w:val="0"/>
              <w:autoSpaceDN w:val="0"/>
              <w:adjustRightInd w:val="0"/>
              <w:spacing w:before="60" w:after="60"/>
              <w:jc w:val="center"/>
              <w:rPr>
                <w:rFonts w:cs="Times New Roman"/>
                <w:color w:val="000000"/>
                <w:sz w:val="40"/>
                <w:szCs w:val="40"/>
              </w:rPr>
            </w:pPr>
            <w:r w:rsidRPr="00CA294E">
              <w:rPr>
                <w:rFonts w:cs="Times New Roman"/>
                <w:color w:val="000000"/>
                <w:sz w:val="40"/>
                <w:szCs w:val="40"/>
              </w:rPr>
              <w:t>12</w:t>
            </w:r>
          </w:p>
        </w:tc>
      </w:tr>
    </w:tbl>
    <w:p w:rsidR="00EC1EB2" w:rsidRPr="00CA294E" w:rsidRDefault="00EC1EB2" w:rsidP="00EC1EB2">
      <w:pPr>
        <w:autoSpaceDE w:val="0"/>
        <w:autoSpaceDN w:val="0"/>
        <w:adjustRightInd w:val="0"/>
        <w:rPr>
          <w:rFonts w:cs="Times New Roman"/>
          <w:color w:val="000000"/>
          <w:sz w:val="40"/>
          <w:szCs w:val="40"/>
        </w:rPr>
      </w:pPr>
      <w:r w:rsidRPr="00CA294E">
        <w:rPr>
          <w:rFonts w:cs="Times New Roman"/>
          <w:color w:val="000000"/>
          <w:sz w:val="40"/>
          <w:szCs w:val="40"/>
        </w:rPr>
        <w:t xml:space="preserve">3- </w:t>
      </w:r>
      <w:r w:rsidR="0090657A" w:rsidRPr="00CA294E">
        <w:rPr>
          <w:rFonts w:cs="Times New Roman"/>
          <w:color w:val="000000"/>
          <w:sz w:val="40"/>
          <w:szCs w:val="40"/>
        </w:rPr>
        <w:t xml:space="preserve">Xác định chu kỳ sản xuất chế tạo </w:t>
      </w:r>
      <w:r w:rsidR="00A527AE" w:rsidRPr="00CA294E">
        <w:rPr>
          <w:rFonts w:cs="Times New Roman"/>
          <w:color w:val="000000"/>
          <w:sz w:val="40"/>
          <w:szCs w:val="40"/>
        </w:rPr>
        <w:t xml:space="preserve">đợt sản phẩm </w:t>
      </w:r>
      <w:r w:rsidR="0090657A" w:rsidRPr="00CA294E">
        <w:rPr>
          <w:rFonts w:cs="Times New Roman"/>
          <w:color w:val="000000"/>
          <w:sz w:val="40"/>
          <w:szCs w:val="40"/>
        </w:rPr>
        <w:t>20 chi tiết theo các phương thức tổ chức sản xuất</w:t>
      </w:r>
      <w:r w:rsidR="00A527AE" w:rsidRPr="00CA294E">
        <w:rPr>
          <w:rFonts w:cs="Times New Roman"/>
          <w:color w:val="000000"/>
          <w:sz w:val="40"/>
          <w:szCs w:val="40"/>
        </w:rPr>
        <w:t xml:space="preserve"> (tuần tự, song song, hỗn hợp)</w:t>
      </w:r>
      <w:r w:rsidRPr="00CA294E">
        <w:rPr>
          <w:rFonts w:cs="Times New Roman"/>
          <w:color w:val="000000"/>
          <w:sz w:val="40"/>
          <w:szCs w:val="40"/>
        </w:rPr>
        <w:t>. Quy trình chế biến gồm 5 bước công việc như sau:</w:t>
      </w:r>
    </w:p>
    <w:tbl>
      <w:tblPr>
        <w:tblStyle w:val="TableGrid"/>
        <w:tblW w:w="0" w:type="auto"/>
        <w:tblLook w:val="04A0" w:firstRow="1" w:lastRow="0" w:firstColumn="1" w:lastColumn="0" w:noHBand="0" w:noVBand="1"/>
      </w:tblPr>
      <w:tblGrid>
        <w:gridCol w:w="2850"/>
        <w:gridCol w:w="416"/>
        <w:gridCol w:w="416"/>
        <w:gridCol w:w="416"/>
        <w:gridCol w:w="416"/>
        <w:gridCol w:w="416"/>
      </w:tblGrid>
      <w:tr w:rsidR="00EC1EB2" w:rsidRPr="00CA294E" w:rsidTr="00A527AE">
        <w:tc>
          <w:tcPr>
            <w:tcW w:w="0" w:type="auto"/>
            <w:vAlign w:val="center"/>
          </w:tcPr>
          <w:p w:rsidR="00EC1EB2" w:rsidRPr="00CA294E" w:rsidRDefault="00EC1EB2" w:rsidP="00A527AE">
            <w:pPr>
              <w:autoSpaceDE w:val="0"/>
              <w:autoSpaceDN w:val="0"/>
              <w:adjustRightInd w:val="0"/>
              <w:spacing w:before="60" w:after="60"/>
              <w:jc w:val="center"/>
              <w:rPr>
                <w:rFonts w:cs="Times New Roman"/>
                <w:color w:val="000000"/>
                <w:sz w:val="40"/>
                <w:szCs w:val="40"/>
              </w:rPr>
            </w:pPr>
            <w:r w:rsidRPr="00CA294E">
              <w:rPr>
                <w:rFonts w:cs="Times New Roman"/>
                <w:color w:val="000000"/>
                <w:sz w:val="40"/>
                <w:szCs w:val="40"/>
              </w:rPr>
              <w:t>Bước công việc</w:t>
            </w:r>
          </w:p>
        </w:tc>
        <w:tc>
          <w:tcPr>
            <w:tcW w:w="0" w:type="auto"/>
            <w:vAlign w:val="center"/>
          </w:tcPr>
          <w:p w:rsidR="00EC1EB2" w:rsidRPr="00CA294E" w:rsidRDefault="00EC1EB2" w:rsidP="00A527AE">
            <w:pPr>
              <w:autoSpaceDE w:val="0"/>
              <w:autoSpaceDN w:val="0"/>
              <w:adjustRightInd w:val="0"/>
              <w:spacing w:before="60" w:after="60"/>
              <w:jc w:val="center"/>
              <w:rPr>
                <w:rFonts w:cs="Times New Roman"/>
                <w:color w:val="000000"/>
                <w:sz w:val="40"/>
                <w:szCs w:val="40"/>
              </w:rPr>
            </w:pPr>
            <w:r w:rsidRPr="00CA294E">
              <w:rPr>
                <w:rFonts w:cs="Times New Roman"/>
                <w:color w:val="000000"/>
                <w:sz w:val="40"/>
                <w:szCs w:val="40"/>
              </w:rPr>
              <w:t>1</w:t>
            </w:r>
          </w:p>
        </w:tc>
        <w:tc>
          <w:tcPr>
            <w:tcW w:w="0" w:type="auto"/>
            <w:vAlign w:val="center"/>
          </w:tcPr>
          <w:p w:rsidR="00EC1EB2" w:rsidRPr="00CA294E" w:rsidRDefault="00EC1EB2" w:rsidP="00A527AE">
            <w:pPr>
              <w:autoSpaceDE w:val="0"/>
              <w:autoSpaceDN w:val="0"/>
              <w:adjustRightInd w:val="0"/>
              <w:spacing w:before="60" w:after="60"/>
              <w:jc w:val="center"/>
              <w:rPr>
                <w:rFonts w:cs="Times New Roman"/>
                <w:color w:val="000000"/>
                <w:sz w:val="40"/>
                <w:szCs w:val="40"/>
              </w:rPr>
            </w:pPr>
            <w:r w:rsidRPr="00CA294E">
              <w:rPr>
                <w:rFonts w:cs="Times New Roman"/>
                <w:color w:val="000000"/>
                <w:sz w:val="40"/>
                <w:szCs w:val="40"/>
              </w:rPr>
              <w:t>2</w:t>
            </w:r>
          </w:p>
        </w:tc>
        <w:tc>
          <w:tcPr>
            <w:tcW w:w="0" w:type="auto"/>
            <w:vAlign w:val="center"/>
          </w:tcPr>
          <w:p w:rsidR="00EC1EB2" w:rsidRPr="00CA294E" w:rsidRDefault="00EC1EB2" w:rsidP="00A527AE">
            <w:pPr>
              <w:autoSpaceDE w:val="0"/>
              <w:autoSpaceDN w:val="0"/>
              <w:adjustRightInd w:val="0"/>
              <w:spacing w:before="60" w:after="60"/>
              <w:jc w:val="center"/>
              <w:rPr>
                <w:rFonts w:cs="Times New Roman"/>
                <w:color w:val="000000"/>
                <w:sz w:val="40"/>
                <w:szCs w:val="40"/>
              </w:rPr>
            </w:pPr>
            <w:r w:rsidRPr="00CA294E">
              <w:rPr>
                <w:rFonts w:cs="Times New Roman"/>
                <w:color w:val="000000"/>
                <w:sz w:val="40"/>
                <w:szCs w:val="40"/>
              </w:rPr>
              <w:t>3</w:t>
            </w:r>
          </w:p>
        </w:tc>
        <w:tc>
          <w:tcPr>
            <w:tcW w:w="0" w:type="auto"/>
            <w:vAlign w:val="center"/>
          </w:tcPr>
          <w:p w:rsidR="00EC1EB2" w:rsidRPr="00CA294E" w:rsidRDefault="00EC1EB2" w:rsidP="00A527AE">
            <w:pPr>
              <w:autoSpaceDE w:val="0"/>
              <w:autoSpaceDN w:val="0"/>
              <w:adjustRightInd w:val="0"/>
              <w:spacing w:before="60" w:after="60"/>
              <w:jc w:val="center"/>
              <w:rPr>
                <w:rFonts w:cs="Times New Roman"/>
                <w:color w:val="000000"/>
                <w:sz w:val="40"/>
                <w:szCs w:val="40"/>
              </w:rPr>
            </w:pPr>
            <w:r w:rsidRPr="00CA294E">
              <w:rPr>
                <w:rFonts w:cs="Times New Roman"/>
                <w:color w:val="000000"/>
                <w:sz w:val="40"/>
                <w:szCs w:val="40"/>
              </w:rPr>
              <w:t>4</w:t>
            </w:r>
          </w:p>
        </w:tc>
        <w:tc>
          <w:tcPr>
            <w:tcW w:w="0" w:type="auto"/>
            <w:vAlign w:val="center"/>
          </w:tcPr>
          <w:p w:rsidR="00EC1EB2" w:rsidRPr="00CA294E" w:rsidRDefault="00EC1EB2" w:rsidP="00A527AE">
            <w:pPr>
              <w:autoSpaceDE w:val="0"/>
              <w:autoSpaceDN w:val="0"/>
              <w:adjustRightInd w:val="0"/>
              <w:spacing w:before="60" w:after="60"/>
              <w:jc w:val="center"/>
              <w:rPr>
                <w:rFonts w:cs="Times New Roman"/>
                <w:color w:val="000000"/>
                <w:sz w:val="40"/>
                <w:szCs w:val="40"/>
              </w:rPr>
            </w:pPr>
            <w:r w:rsidRPr="00CA294E">
              <w:rPr>
                <w:rFonts w:cs="Times New Roman"/>
                <w:color w:val="000000"/>
                <w:sz w:val="40"/>
                <w:szCs w:val="40"/>
              </w:rPr>
              <w:t>5</w:t>
            </w:r>
          </w:p>
        </w:tc>
      </w:tr>
      <w:tr w:rsidR="00EC1EB2" w:rsidRPr="00CA294E" w:rsidTr="00A527AE">
        <w:tc>
          <w:tcPr>
            <w:tcW w:w="0" w:type="auto"/>
            <w:vAlign w:val="center"/>
          </w:tcPr>
          <w:p w:rsidR="00EC1EB2" w:rsidRPr="00CA294E" w:rsidRDefault="00EC1EB2" w:rsidP="00A527AE">
            <w:pPr>
              <w:autoSpaceDE w:val="0"/>
              <w:autoSpaceDN w:val="0"/>
              <w:adjustRightInd w:val="0"/>
              <w:spacing w:before="60" w:after="60"/>
              <w:jc w:val="center"/>
              <w:rPr>
                <w:rFonts w:cs="Times New Roman"/>
                <w:color w:val="000000"/>
                <w:sz w:val="40"/>
                <w:szCs w:val="40"/>
              </w:rPr>
            </w:pPr>
            <w:r w:rsidRPr="00CA294E">
              <w:rPr>
                <w:rFonts w:cs="Times New Roman"/>
                <w:color w:val="000000"/>
                <w:sz w:val="40"/>
                <w:szCs w:val="40"/>
              </w:rPr>
              <w:t>Thời gian (phút)</w:t>
            </w:r>
          </w:p>
        </w:tc>
        <w:tc>
          <w:tcPr>
            <w:tcW w:w="0" w:type="auto"/>
            <w:vAlign w:val="center"/>
          </w:tcPr>
          <w:p w:rsidR="00EC1EB2" w:rsidRPr="00CA294E" w:rsidRDefault="009B2A95" w:rsidP="00A527AE">
            <w:pPr>
              <w:autoSpaceDE w:val="0"/>
              <w:autoSpaceDN w:val="0"/>
              <w:adjustRightInd w:val="0"/>
              <w:spacing w:before="60" w:after="60"/>
              <w:jc w:val="center"/>
              <w:rPr>
                <w:rFonts w:cs="Times New Roman"/>
                <w:color w:val="000000"/>
                <w:sz w:val="40"/>
                <w:szCs w:val="40"/>
              </w:rPr>
            </w:pPr>
            <w:r w:rsidRPr="00CA294E">
              <w:rPr>
                <w:rFonts w:cs="Times New Roman"/>
                <w:color w:val="000000"/>
                <w:sz w:val="40"/>
                <w:szCs w:val="40"/>
              </w:rPr>
              <w:t>7</w:t>
            </w:r>
          </w:p>
        </w:tc>
        <w:tc>
          <w:tcPr>
            <w:tcW w:w="0" w:type="auto"/>
            <w:vAlign w:val="center"/>
          </w:tcPr>
          <w:p w:rsidR="00EC1EB2" w:rsidRPr="00CA294E" w:rsidRDefault="00EC1EB2" w:rsidP="00A527AE">
            <w:pPr>
              <w:autoSpaceDE w:val="0"/>
              <w:autoSpaceDN w:val="0"/>
              <w:adjustRightInd w:val="0"/>
              <w:spacing w:before="60" w:after="60"/>
              <w:jc w:val="center"/>
              <w:rPr>
                <w:rFonts w:cs="Times New Roman"/>
                <w:color w:val="000000"/>
                <w:sz w:val="40"/>
                <w:szCs w:val="40"/>
              </w:rPr>
            </w:pPr>
            <w:r w:rsidRPr="00CA294E">
              <w:rPr>
                <w:rFonts w:cs="Times New Roman"/>
                <w:color w:val="000000"/>
                <w:sz w:val="40"/>
                <w:szCs w:val="40"/>
              </w:rPr>
              <w:t>5</w:t>
            </w:r>
          </w:p>
        </w:tc>
        <w:tc>
          <w:tcPr>
            <w:tcW w:w="0" w:type="auto"/>
            <w:vAlign w:val="center"/>
          </w:tcPr>
          <w:p w:rsidR="00EC1EB2" w:rsidRPr="00CA294E" w:rsidRDefault="00EC1EB2" w:rsidP="00A527AE">
            <w:pPr>
              <w:autoSpaceDE w:val="0"/>
              <w:autoSpaceDN w:val="0"/>
              <w:adjustRightInd w:val="0"/>
              <w:spacing w:before="60" w:after="60"/>
              <w:jc w:val="center"/>
              <w:rPr>
                <w:rFonts w:cs="Times New Roman"/>
                <w:color w:val="000000"/>
                <w:sz w:val="40"/>
                <w:szCs w:val="40"/>
              </w:rPr>
            </w:pPr>
            <w:r w:rsidRPr="00CA294E">
              <w:rPr>
                <w:rFonts w:cs="Times New Roman"/>
                <w:color w:val="000000"/>
                <w:sz w:val="40"/>
                <w:szCs w:val="40"/>
              </w:rPr>
              <w:t>6</w:t>
            </w:r>
          </w:p>
        </w:tc>
        <w:tc>
          <w:tcPr>
            <w:tcW w:w="0" w:type="auto"/>
            <w:vAlign w:val="center"/>
          </w:tcPr>
          <w:p w:rsidR="00EC1EB2" w:rsidRPr="00CA294E" w:rsidRDefault="00EC1EB2" w:rsidP="00A527AE">
            <w:pPr>
              <w:autoSpaceDE w:val="0"/>
              <w:autoSpaceDN w:val="0"/>
              <w:adjustRightInd w:val="0"/>
              <w:spacing w:before="60" w:after="60"/>
              <w:jc w:val="center"/>
              <w:rPr>
                <w:rFonts w:cs="Times New Roman"/>
                <w:color w:val="000000"/>
                <w:sz w:val="40"/>
                <w:szCs w:val="40"/>
              </w:rPr>
            </w:pPr>
            <w:r w:rsidRPr="00CA294E">
              <w:rPr>
                <w:rFonts w:cs="Times New Roman"/>
                <w:color w:val="000000"/>
                <w:sz w:val="40"/>
                <w:szCs w:val="40"/>
              </w:rPr>
              <w:t>3</w:t>
            </w:r>
          </w:p>
        </w:tc>
        <w:tc>
          <w:tcPr>
            <w:tcW w:w="0" w:type="auto"/>
            <w:vAlign w:val="center"/>
          </w:tcPr>
          <w:p w:rsidR="00EC1EB2" w:rsidRPr="00CA294E" w:rsidRDefault="009B2A95" w:rsidP="00A527AE">
            <w:pPr>
              <w:autoSpaceDE w:val="0"/>
              <w:autoSpaceDN w:val="0"/>
              <w:adjustRightInd w:val="0"/>
              <w:spacing w:before="60" w:after="60"/>
              <w:jc w:val="center"/>
              <w:rPr>
                <w:rFonts w:cs="Times New Roman"/>
                <w:color w:val="000000"/>
                <w:sz w:val="40"/>
                <w:szCs w:val="40"/>
              </w:rPr>
            </w:pPr>
            <w:r w:rsidRPr="00CA294E">
              <w:rPr>
                <w:rFonts w:cs="Times New Roman"/>
                <w:color w:val="000000"/>
                <w:sz w:val="40"/>
                <w:szCs w:val="40"/>
              </w:rPr>
              <w:t>4</w:t>
            </w:r>
          </w:p>
        </w:tc>
      </w:tr>
    </w:tbl>
    <w:p w:rsidR="00EC1EB2" w:rsidRPr="00CA294E" w:rsidRDefault="00FC7B02" w:rsidP="00EC1EB2">
      <w:pPr>
        <w:autoSpaceDE w:val="0"/>
        <w:autoSpaceDN w:val="0"/>
        <w:adjustRightInd w:val="0"/>
        <w:rPr>
          <w:rFonts w:cs="Times New Roman"/>
          <w:color w:val="000000"/>
          <w:sz w:val="40"/>
          <w:szCs w:val="40"/>
        </w:rPr>
      </w:pPr>
      <w:r w:rsidRPr="00CA294E">
        <w:rPr>
          <w:rFonts w:cs="Times New Roman"/>
          <w:color w:val="000000"/>
          <w:sz w:val="40"/>
          <w:szCs w:val="40"/>
        </w:rPr>
        <w:t>4</w:t>
      </w:r>
      <w:r w:rsidR="00EC1EB2" w:rsidRPr="00CA294E">
        <w:rPr>
          <w:rFonts w:cs="Times New Roman"/>
          <w:color w:val="000000"/>
          <w:sz w:val="40"/>
          <w:szCs w:val="40"/>
        </w:rPr>
        <w:t xml:space="preserve">- </w:t>
      </w:r>
      <w:r w:rsidR="00D90979" w:rsidRPr="00CA294E">
        <w:rPr>
          <w:rFonts w:cs="Times New Roman"/>
          <w:color w:val="000000"/>
          <w:sz w:val="40"/>
          <w:szCs w:val="40"/>
        </w:rPr>
        <w:t xml:space="preserve">Hãy tính tổng thời gian công nghệ cho phương thức phối hợp các bước công việc tương ứng (tuần tự, song song, hỗn hợp) và đề xuất chọn phương thức tổ chức sản xuất cho </w:t>
      </w:r>
      <w:r w:rsidR="00EC1EB2" w:rsidRPr="00CA294E">
        <w:rPr>
          <w:rFonts w:cs="Times New Roman"/>
          <w:color w:val="000000"/>
          <w:sz w:val="40"/>
          <w:szCs w:val="40"/>
        </w:rPr>
        <w:t xml:space="preserve">một đợt </w:t>
      </w:r>
      <w:r w:rsidR="00D90979" w:rsidRPr="00CA294E">
        <w:rPr>
          <w:rFonts w:cs="Times New Roman"/>
          <w:color w:val="000000"/>
          <w:sz w:val="40"/>
          <w:szCs w:val="40"/>
        </w:rPr>
        <w:t xml:space="preserve">sản xuất </w:t>
      </w:r>
      <w:r w:rsidR="00EC1EB2" w:rsidRPr="00CA294E">
        <w:rPr>
          <w:rFonts w:cs="Times New Roman"/>
          <w:color w:val="000000"/>
          <w:sz w:val="40"/>
          <w:szCs w:val="40"/>
        </w:rPr>
        <w:t xml:space="preserve">gồm </w:t>
      </w:r>
      <w:r w:rsidR="00DA6102" w:rsidRPr="00CA294E">
        <w:rPr>
          <w:rFonts w:cs="Times New Roman"/>
          <w:color w:val="000000"/>
          <w:sz w:val="40"/>
          <w:szCs w:val="40"/>
        </w:rPr>
        <w:t>4</w:t>
      </w:r>
      <w:r w:rsidR="00676650" w:rsidRPr="00CA294E">
        <w:rPr>
          <w:rFonts w:cs="Times New Roman"/>
          <w:color w:val="000000"/>
          <w:sz w:val="40"/>
          <w:szCs w:val="40"/>
        </w:rPr>
        <w:t>0</w:t>
      </w:r>
      <w:r w:rsidR="00EC1EB2" w:rsidRPr="00CA294E">
        <w:rPr>
          <w:rFonts w:cs="Times New Roman"/>
          <w:color w:val="000000"/>
          <w:sz w:val="40"/>
          <w:szCs w:val="40"/>
        </w:rPr>
        <w:t xml:space="preserve"> sản phẩm. Thời gian chế tạo của các bước công việc như sau:</w:t>
      </w:r>
    </w:p>
    <w:tbl>
      <w:tblPr>
        <w:tblStyle w:val="TableGrid"/>
        <w:tblW w:w="0" w:type="auto"/>
        <w:tblLook w:val="04A0" w:firstRow="1" w:lastRow="0" w:firstColumn="1" w:lastColumn="0" w:noHBand="0" w:noVBand="1"/>
      </w:tblPr>
      <w:tblGrid>
        <w:gridCol w:w="2850"/>
        <w:gridCol w:w="616"/>
        <w:gridCol w:w="616"/>
        <w:gridCol w:w="416"/>
        <w:gridCol w:w="416"/>
        <w:gridCol w:w="416"/>
      </w:tblGrid>
      <w:tr w:rsidR="00EC1EB2" w:rsidRPr="00CA294E" w:rsidTr="00A527AE">
        <w:tc>
          <w:tcPr>
            <w:tcW w:w="0" w:type="auto"/>
            <w:vAlign w:val="center"/>
          </w:tcPr>
          <w:p w:rsidR="00EC1EB2" w:rsidRPr="00CA294E" w:rsidRDefault="00EC1EB2" w:rsidP="00A527AE">
            <w:pPr>
              <w:autoSpaceDE w:val="0"/>
              <w:autoSpaceDN w:val="0"/>
              <w:adjustRightInd w:val="0"/>
              <w:spacing w:before="60" w:after="60"/>
              <w:jc w:val="center"/>
              <w:rPr>
                <w:rFonts w:cs="Times New Roman"/>
                <w:color w:val="000000"/>
                <w:sz w:val="40"/>
                <w:szCs w:val="40"/>
              </w:rPr>
            </w:pPr>
            <w:r w:rsidRPr="00CA294E">
              <w:rPr>
                <w:rFonts w:cs="Times New Roman"/>
                <w:color w:val="000000"/>
                <w:sz w:val="40"/>
                <w:szCs w:val="40"/>
              </w:rPr>
              <w:t>Bước công việc</w:t>
            </w:r>
          </w:p>
        </w:tc>
        <w:tc>
          <w:tcPr>
            <w:tcW w:w="0" w:type="auto"/>
            <w:vAlign w:val="center"/>
          </w:tcPr>
          <w:p w:rsidR="00EC1EB2" w:rsidRPr="00CA294E" w:rsidRDefault="00EC1EB2" w:rsidP="00A527AE">
            <w:pPr>
              <w:autoSpaceDE w:val="0"/>
              <w:autoSpaceDN w:val="0"/>
              <w:adjustRightInd w:val="0"/>
              <w:spacing w:before="60" w:after="60"/>
              <w:jc w:val="center"/>
              <w:rPr>
                <w:rFonts w:cs="Times New Roman"/>
                <w:color w:val="000000"/>
                <w:sz w:val="40"/>
                <w:szCs w:val="40"/>
              </w:rPr>
            </w:pPr>
            <w:r w:rsidRPr="00CA294E">
              <w:rPr>
                <w:rFonts w:cs="Times New Roman"/>
                <w:color w:val="000000"/>
                <w:sz w:val="40"/>
                <w:szCs w:val="40"/>
              </w:rPr>
              <w:t>1</w:t>
            </w:r>
          </w:p>
        </w:tc>
        <w:tc>
          <w:tcPr>
            <w:tcW w:w="0" w:type="auto"/>
            <w:vAlign w:val="center"/>
          </w:tcPr>
          <w:p w:rsidR="00EC1EB2" w:rsidRPr="00CA294E" w:rsidRDefault="00EC1EB2" w:rsidP="00A527AE">
            <w:pPr>
              <w:autoSpaceDE w:val="0"/>
              <w:autoSpaceDN w:val="0"/>
              <w:adjustRightInd w:val="0"/>
              <w:spacing w:before="60" w:after="60"/>
              <w:jc w:val="center"/>
              <w:rPr>
                <w:rFonts w:cs="Times New Roman"/>
                <w:color w:val="000000"/>
                <w:sz w:val="40"/>
                <w:szCs w:val="40"/>
              </w:rPr>
            </w:pPr>
            <w:r w:rsidRPr="00CA294E">
              <w:rPr>
                <w:rFonts w:cs="Times New Roman"/>
                <w:color w:val="000000"/>
                <w:sz w:val="40"/>
                <w:szCs w:val="40"/>
              </w:rPr>
              <w:t>2</w:t>
            </w:r>
          </w:p>
        </w:tc>
        <w:tc>
          <w:tcPr>
            <w:tcW w:w="0" w:type="auto"/>
            <w:vAlign w:val="center"/>
          </w:tcPr>
          <w:p w:rsidR="00EC1EB2" w:rsidRPr="00CA294E" w:rsidRDefault="00EC1EB2" w:rsidP="00A527AE">
            <w:pPr>
              <w:autoSpaceDE w:val="0"/>
              <w:autoSpaceDN w:val="0"/>
              <w:adjustRightInd w:val="0"/>
              <w:spacing w:before="60" w:after="60"/>
              <w:jc w:val="center"/>
              <w:rPr>
                <w:rFonts w:cs="Times New Roman"/>
                <w:color w:val="000000"/>
                <w:sz w:val="40"/>
                <w:szCs w:val="40"/>
              </w:rPr>
            </w:pPr>
            <w:r w:rsidRPr="00CA294E">
              <w:rPr>
                <w:rFonts w:cs="Times New Roman"/>
                <w:color w:val="000000"/>
                <w:sz w:val="40"/>
                <w:szCs w:val="40"/>
              </w:rPr>
              <w:t>3</w:t>
            </w:r>
          </w:p>
        </w:tc>
        <w:tc>
          <w:tcPr>
            <w:tcW w:w="0" w:type="auto"/>
            <w:vAlign w:val="center"/>
          </w:tcPr>
          <w:p w:rsidR="00EC1EB2" w:rsidRPr="00CA294E" w:rsidRDefault="00EC1EB2" w:rsidP="00A527AE">
            <w:pPr>
              <w:autoSpaceDE w:val="0"/>
              <w:autoSpaceDN w:val="0"/>
              <w:adjustRightInd w:val="0"/>
              <w:spacing w:before="60" w:after="60"/>
              <w:jc w:val="center"/>
              <w:rPr>
                <w:rFonts w:cs="Times New Roman"/>
                <w:color w:val="000000"/>
                <w:sz w:val="40"/>
                <w:szCs w:val="40"/>
              </w:rPr>
            </w:pPr>
            <w:r w:rsidRPr="00CA294E">
              <w:rPr>
                <w:rFonts w:cs="Times New Roman"/>
                <w:color w:val="000000"/>
                <w:sz w:val="40"/>
                <w:szCs w:val="40"/>
              </w:rPr>
              <w:t>4</w:t>
            </w:r>
          </w:p>
        </w:tc>
        <w:tc>
          <w:tcPr>
            <w:tcW w:w="0" w:type="auto"/>
            <w:vAlign w:val="center"/>
          </w:tcPr>
          <w:p w:rsidR="00EC1EB2" w:rsidRPr="00CA294E" w:rsidRDefault="00EC1EB2" w:rsidP="00A527AE">
            <w:pPr>
              <w:autoSpaceDE w:val="0"/>
              <w:autoSpaceDN w:val="0"/>
              <w:adjustRightInd w:val="0"/>
              <w:spacing w:before="60" w:after="60"/>
              <w:jc w:val="center"/>
              <w:rPr>
                <w:rFonts w:cs="Times New Roman"/>
                <w:color w:val="000000"/>
                <w:sz w:val="40"/>
                <w:szCs w:val="40"/>
              </w:rPr>
            </w:pPr>
            <w:r w:rsidRPr="00CA294E">
              <w:rPr>
                <w:rFonts w:cs="Times New Roman"/>
                <w:color w:val="000000"/>
                <w:sz w:val="40"/>
                <w:szCs w:val="40"/>
              </w:rPr>
              <w:t>5</w:t>
            </w:r>
          </w:p>
        </w:tc>
      </w:tr>
      <w:tr w:rsidR="00EC1EB2" w:rsidRPr="00CA294E" w:rsidTr="00A527AE">
        <w:tc>
          <w:tcPr>
            <w:tcW w:w="0" w:type="auto"/>
            <w:vAlign w:val="center"/>
          </w:tcPr>
          <w:p w:rsidR="00EC1EB2" w:rsidRPr="00CA294E" w:rsidRDefault="00EC1EB2" w:rsidP="00A527AE">
            <w:pPr>
              <w:autoSpaceDE w:val="0"/>
              <w:autoSpaceDN w:val="0"/>
              <w:adjustRightInd w:val="0"/>
              <w:spacing w:before="60" w:after="60"/>
              <w:jc w:val="center"/>
              <w:rPr>
                <w:rFonts w:cs="Times New Roman"/>
                <w:color w:val="000000"/>
                <w:sz w:val="40"/>
                <w:szCs w:val="40"/>
              </w:rPr>
            </w:pPr>
            <w:r w:rsidRPr="00CA294E">
              <w:rPr>
                <w:rFonts w:cs="Times New Roman"/>
                <w:color w:val="000000"/>
                <w:sz w:val="40"/>
                <w:szCs w:val="40"/>
              </w:rPr>
              <w:t>Thời gian (phút)</w:t>
            </w:r>
          </w:p>
        </w:tc>
        <w:tc>
          <w:tcPr>
            <w:tcW w:w="0" w:type="auto"/>
            <w:vAlign w:val="center"/>
          </w:tcPr>
          <w:p w:rsidR="00EC1EB2" w:rsidRPr="00CA294E" w:rsidRDefault="00EC1EB2" w:rsidP="00A527AE">
            <w:pPr>
              <w:autoSpaceDE w:val="0"/>
              <w:autoSpaceDN w:val="0"/>
              <w:adjustRightInd w:val="0"/>
              <w:spacing w:before="60" w:after="60"/>
              <w:jc w:val="center"/>
              <w:rPr>
                <w:rFonts w:cs="Times New Roman"/>
                <w:color w:val="000000"/>
                <w:sz w:val="40"/>
                <w:szCs w:val="40"/>
              </w:rPr>
            </w:pPr>
            <w:r w:rsidRPr="00CA294E">
              <w:rPr>
                <w:rFonts w:cs="Times New Roman"/>
                <w:color w:val="000000"/>
                <w:sz w:val="40"/>
                <w:szCs w:val="40"/>
              </w:rPr>
              <w:t>10</w:t>
            </w:r>
          </w:p>
        </w:tc>
        <w:tc>
          <w:tcPr>
            <w:tcW w:w="0" w:type="auto"/>
            <w:vAlign w:val="center"/>
          </w:tcPr>
          <w:p w:rsidR="00EC1EB2" w:rsidRPr="00CA294E" w:rsidRDefault="00EC1EB2" w:rsidP="00A527AE">
            <w:pPr>
              <w:autoSpaceDE w:val="0"/>
              <w:autoSpaceDN w:val="0"/>
              <w:adjustRightInd w:val="0"/>
              <w:spacing w:before="60" w:after="60"/>
              <w:jc w:val="center"/>
              <w:rPr>
                <w:rFonts w:cs="Times New Roman"/>
                <w:color w:val="000000"/>
                <w:sz w:val="40"/>
                <w:szCs w:val="40"/>
              </w:rPr>
            </w:pPr>
            <w:r w:rsidRPr="00CA294E">
              <w:rPr>
                <w:rFonts w:cs="Times New Roman"/>
                <w:color w:val="000000"/>
                <w:sz w:val="40"/>
                <w:szCs w:val="40"/>
              </w:rPr>
              <w:t>12</w:t>
            </w:r>
          </w:p>
        </w:tc>
        <w:tc>
          <w:tcPr>
            <w:tcW w:w="0" w:type="auto"/>
            <w:vAlign w:val="center"/>
          </w:tcPr>
          <w:p w:rsidR="00EC1EB2" w:rsidRPr="00CA294E" w:rsidRDefault="00EC1EB2" w:rsidP="00A527AE">
            <w:pPr>
              <w:autoSpaceDE w:val="0"/>
              <w:autoSpaceDN w:val="0"/>
              <w:adjustRightInd w:val="0"/>
              <w:spacing w:before="60" w:after="60"/>
              <w:jc w:val="center"/>
              <w:rPr>
                <w:rFonts w:cs="Times New Roman"/>
                <w:color w:val="000000"/>
                <w:sz w:val="40"/>
                <w:szCs w:val="40"/>
              </w:rPr>
            </w:pPr>
            <w:r w:rsidRPr="00CA294E">
              <w:rPr>
                <w:rFonts w:cs="Times New Roman"/>
                <w:color w:val="000000"/>
                <w:sz w:val="40"/>
                <w:szCs w:val="40"/>
              </w:rPr>
              <w:t>5</w:t>
            </w:r>
          </w:p>
        </w:tc>
        <w:tc>
          <w:tcPr>
            <w:tcW w:w="0" w:type="auto"/>
            <w:vAlign w:val="center"/>
          </w:tcPr>
          <w:p w:rsidR="00EC1EB2" w:rsidRPr="00CA294E" w:rsidRDefault="00EC1EB2" w:rsidP="00A527AE">
            <w:pPr>
              <w:autoSpaceDE w:val="0"/>
              <w:autoSpaceDN w:val="0"/>
              <w:adjustRightInd w:val="0"/>
              <w:spacing w:before="60" w:after="60"/>
              <w:jc w:val="center"/>
              <w:rPr>
                <w:rFonts w:cs="Times New Roman"/>
                <w:color w:val="000000"/>
                <w:sz w:val="40"/>
                <w:szCs w:val="40"/>
              </w:rPr>
            </w:pPr>
            <w:r w:rsidRPr="00CA294E">
              <w:rPr>
                <w:rFonts w:cs="Times New Roman"/>
                <w:color w:val="000000"/>
                <w:sz w:val="40"/>
                <w:szCs w:val="40"/>
              </w:rPr>
              <w:t>8</w:t>
            </w:r>
          </w:p>
        </w:tc>
        <w:tc>
          <w:tcPr>
            <w:tcW w:w="0" w:type="auto"/>
            <w:vAlign w:val="center"/>
          </w:tcPr>
          <w:p w:rsidR="00EC1EB2" w:rsidRPr="00CA294E" w:rsidRDefault="00EC1EB2" w:rsidP="00A527AE">
            <w:pPr>
              <w:autoSpaceDE w:val="0"/>
              <w:autoSpaceDN w:val="0"/>
              <w:adjustRightInd w:val="0"/>
              <w:spacing w:before="60" w:after="60"/>
              <w:jc w:val="center"/>
              <w:rPr>
                <w:rFonts w:cs="Times New Roman"/>
                <w:color w:val="000000"/>
                <w:sz w:val="40"/>
                <w:szCs w:val="40"/>
              </w:rPr>
            </w:pPr>
            <w:r w:rsidRPr="00CA294E">
              <w:rPr>
                <w:rFonts w:cs="Times New Roman"/>
                <w:color w:val="000000"/>
                <w:sz w:val="40"/>
                <w:szCs w:val="40"/>
              </w:rPr>
              <w:t>4</w:t>
            </w:r>
          </w:p>
        </w:tc>
      </w:tr>
    </w:tbl>
    <w:p w:rsidR="00DA6102" w:rsidRPr="00CA294E" w:rsidRDefault="00DA6102" w:rsidP="00DA6102">
      <w:pPr>
        <w:autoSpaceDE w:val="0"/>
        <w:autoSpaceDN w:val="0"/>
        <w:adjustRightInd w:val="0"/>
        <w:rPr>
          <w:rFonts w:cs="Times New Roman"/>
          <w:color w:val="000000"/>
          <w:sz w:val="40"/>
          <w:szCs w:val="40"/>
        </w:rPr>
      </w:pPr>
    </w:p>
    <w:sectPr w:rsidR="00DA6102" w:rsidRPr="00CA294E" w:rsidSect="00C978C2">
      <w:footerReference w:type="default" r:id="rId7"/>
      <w:type w:val="continuous"/>
      <w:pgSz w:w="11907" w:h="16840" w:code="9"/>
      <w:pgMar w:top="851" w:right="851" w:bottom="851" w:left="141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7605" w:rsidRDefault="006E7605" w:rsidP="00D42754">
      <w:pPr>
        <w:spacing w:before="0" w:after="0"/>
      </w:pPr>
      <w:r>
        <w:separator/>
      </w:r>
    </w:p>
  </w:endnote>
  <w:endnote w:type="continuationSeparator" w:id="0">
    <w:p w:rsidR="006E7605" w:rsidRDefault="006E7605" w:rsidP="00D42754">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EFF" w:usb1="C0007843" w:usb2="00000009" w:usb3="00000000" w:csb0="000001FF" w:csb1="00000000"/>
  </w:font>
  <w:font w:name="Calibri">
    <w:panose1 w:val="020F0502020204030204"/>
    <w:charset w:val="A3"/>
    <w:family w:val="swiss"/>
    <w:pitch w:val="variable"/>
    <w:sig w:usb0="E00002FF" w:usb1="4000ACFF" w:usb2="00000001" w:usb3="00000000" w:csb0="0000019F" w:csb1="00000000"/>
  </w:font>
  <w:font w:name="Tahoma">
    <w:panose1 w:val="020B0604030504040204"/>
    <w:charset w:val="A3"/>
    <w:family w:val="swiss"/>
    <w:pitch w:val="variable"/>
    <w:sig w:usb0="E1002EFF" w:usb1="C000605B" w:usb2="00000029" w:usb3="00000000" w:csb0="000101FF" w:csb1="00000000"/>
  </w:font>
  <w:font w:name="TimesNewRomanPS-ItalicMT">
    <w:altName w:val="MS Mincho"/>
    <w:panose1 w:val="00000000000000000000"/>
    <w:charset w:val="80"/>
    <w:family w:val="auto"/>
    <w:notTrueType/>
    <w:pitch w:val="default"/>
    <w:sig w:usb0="00000000" w:usb1="08070000" w:usb2="00000010" w:usb3="00000000" w:csb0="00020000" w:csb1="00000000"/>
  </w:font>
  <w:font w:name="TimesNewRomanPS-BoldMT">
    <w:altName w:val="MS Mincho"/>
    <w:panose1 w:val="00000000000000000000"/>
    <w:charset w:val="80"/>
    <w:family w:val="auto"/>
    <w:notTrueType/>
    <w:pitch w:val="default"/>
    <w:sig w:usb0="00000000" w:usb1="08070000" w:usb2="00000010" w:usb3="00000000" w:csb0="00020000" w:csb1="00000000"/>
  </w:font>
  <w:font w:name="TimesNewRomanPSMT">
    <w:altName w:val="MS Mincho"/>
    <w:panose1 w:val="00000000000000000000"/>
    <w:charset w:val="80"/>
    <w:family w:val="auto"/>
    <w:notTrueType/>
    <w:pitch w:val="default"/>
    <w:sig w:usb0="00000000" w:usb1="08070000" w:usb2="00000010" w:usb3="00000000" w:csb0="00020000"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35102007"/>
      <w:docPartObj>
        <w:docPartGallery w:val="Page Numbers (Bottom of Page)"/>
        <w:docPartUnique/>
      </w:docPartObj>
    </w:sdtPr>
    <w:sdtEndPr>
      <w:rPr>
        <w:noProof/>
      </w:rPr>
    </w:sdtEndPr>
    <w:sdtContent>
      <w:p w:rsidR="00D42754" w:rsidRDefault="00D42754">
        <w:pPr>
          <w:pStyle w:val="Footer"/>
          <w:jc w:val="right"/>
        </w:pPr>
        <w:r>
          <w:fldChar w:fldCharType="begin"/>
        </w:r>
        <w:r>
          <w:instrText xml:space="preserve"> PAGE   \* MERGEFORMAT </w:instrText>
        </w:r>
        <w:r>
          <w:fldChar w:fldCharType="separate"/>
        </w:r>
        <w:r w:rsidR="00CA294E">
          <w:rPr>
            <w:noProof/>
          </w:rPr>
          <w:t>12</w:t>
        </w:r>
        <w:r>
          <w:rPr>
            <w:noProof/>
          </w:rPr>
          <w:fldChar w:fldCharType="end"/>
        </w:r>
      </w:p>
    </w:sdtContent>
  </w:sdt>
  <w:p w:rsidR="00D42754" w:rsidRDefault="00D4275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7605" w:rsidRDefault="006E7605" w:rsidP="00D42754">
      <w:pPr>
        <w:spacing w:before="0" w:after="0"/>
      </w:pPr>
      <w:r>
        <w:separator/>
      </w:r>
    </w:p>
  </w:footnote>
  <w:footnote w:type="continuationSeparator" w:id="0">
    <w:p w:rsidR="006E7605" w:rsidRDefault="006E7605" w:rsidP="00D42754">
      <w:pPr>
        <w:spacing w:before="0"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82"/>
  <w:doNotDisplayPageBoundaries/>
  <w:mirrorMargins/>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6D94"/>
    <w:rsid w:val="0005647C"/>
    <w:rsid w:val="00080A44"/>
    <w:rsid w:val="00083D6A"/>
    <w:rsid w:val="000A14FC"/>
    <w:rsid w:val="000D34D2"/>
    <w:rsid w:val="000D3A32"/>
    <w:rsid w:val="000D733B"/>
    <w:rsid w:val="001205E0"/>
    <w:rsid w:val="00151C10"/>
    <w:rsid w:val="00152350"/>
    <w:rsid w:val="00156AC7"/>
    <w:rsid w:val="001C612A"/>
    <w:rsid w:val="001C6D94"/>
    <w:rsid w:val="001D4E08"/>
    <w:rsid w:val="00282219"/>
    <w:rsid w:val="002A7043"/>
    <w:rsid w:val="002B24B2"/>
    <w:rsid w:val="002C2141"/>
    <w:rsid w:val="002F717A"/>
    <w:rsid w:val="00300E15"/>
    <w:rsid w:val="00346339"/>
    <w:rsid w:val="00347FF4"/>
    <w:rsid w:val="0037499E"/>
    <w:rsid w:val="00376987"/>
    <w:rsid w:val="003B6DB3"/>
    <w:rsid w:val="0040378C"/>
    <w:rsid w:val="00433E59"/>
    <w:rsid w:val="00443BD1"/>
    <w:rsid w:val="0048703C"/>
    <w:rsid w:val="004926F8"/>
    <w:rsid w:val="004D795C"/>
    <w:rsid w:val="0052754B"/>
    <w:rsid w:val="00560AF8"/>
    <w:rsid w:val="005703AE"/>
    <w:rsid w:val="005A51BD"/>
    <w:rsid w:val="005B06D8"/>
    <w:rsid w:val="005C3909"/>
    <w:rsid w:val="005E195A"/>
    <w:rsid w:val="00617C3F"/>
    <w:rsid w:val="006411A9"/>
    <w:rsid w:val="006673E6"/>
    <w:rsid w:val="00676650"/>
    <w:rsid w:val="006A7208"/>
    <w:rsid w:val="006C1FA8"/>
    <w:rsid w:val="006C6558"/>
    <w:rsid w:val="006E7605"/>
    <w:rsid w:val="00713D3F"/>
    <w:rsid w:val="007164FE"/>
    <w:rsid w:val="00716D91"/>
    <w:rsid w:val="00717EF3"/>
    <w:rsid w:val="00766C68"/>
    <w:rsid w:val="007C595B"/>
    <w:rsid w:val="00805C83"/>
    <w:rsid w:val="00814C55"/>
    <w:rsid w:val="008175CE"/>
    <w:rsid w:val="008858FB"/>
    <w:rsid w:val="0089235F"/>
    <w:rsid w:val="0090657A"/>
    <w:rsid w:val="0096159D"/>
    <w:rsid w:val="009B2A95"/>
    <w:rsid w:val="009C2470"/>
    <w:rsid w:val="009D0FBD"/>
    <w:rsid w:val="009F5F84"/>
    <w:rsid w:val="00A16C64"/>
    <w:rsid w:val="00A24691"/>
    <w:rsid w:val="00A342FB"/>
    <w:rsid w:val="00A527AE"/>
    <w:rsid w:val="00A70002"/>
    <w:rsid w:val="00A8399F"/>
    <w:rsid w:val="00AA1EC4"/>
    <w:rsid w:val="00AD0729"/>
    <w:rsid w:val="00AE0272"/>
    <w:rsid w:val="00B1655D"/>
    <w:rsid w:val="00B76161"/>
    <w:rsid w:val="00C61E86"/>
    <w:rsid w:val="00C66927"/>
    <w:rsid w:val="00C978C2"/>
    <w:rsid w:val="00CA294E"/>
    <w:rsid w:val="00CC07A6"/>
    <w:rsid w:val="00D36CAD"/>
    <w:rsid w:val="00D42754"/>
    <w:rsid w:val="00D86EAB"/>
    <w:rsid w:val="00D90979"/>
    <w:rsid w:val="00DA6102"/>
    <w:rsid w:val="00DA6D5B"/>
    <w:rsid w:val="00E026BE"/>
    <w:rsid w:val="00E11AEB"/>
    <w:rsid w:val="00E13255"/>
    <w:rsid w:val="00E31B34"/>
    <w:rsid w:val="00E35474"/>
    <w:rsid w:val="00E53878"/>
    <w:rsid w:val="00E561BD"/>
    <w:rsid w:val="00E60E8E"/>
    <w:rsid w:val="00E71616"/>
    <w:rsid w:val="00EB6D18"/>
    <w:rsid w:val="00EC1EB2"/>
    <w:rsid w:val="00EE6157"/>
    <w:rsid w:val="00F05198"/>
    <w:rsid w:val="00F11F64"/>
    <w:rsid w:val="00FC02DD"/>
    <w:rsid w:val="00FC7B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6D9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B24B2"/>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24B2"/>
    <w:rPr>
      <w:rFonts w:ascii="Tahoma" w:hAnsi="Tahoma" w:cs="Tahoma"/>
      <w:sz w:val="16"/>
      <w:szCs w:val="16"/>
    </w:rPr>
  </w:style>
  <w:style w:type="table" w:styleId="TableGrid">
    <w:name w:val="Table Grid"/>
    <w:basedOn w:val="TableNormal"/>
    <w:uiPriority w:val="59"/>
    <w:rsid w:val="00EC1EB2"/>
    <w:pPr>
      <w:spacing w:before="0" w:after="0"/>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D42754"/>
    <w:pPr>
      <w:tabs>
        <w:tab w:val="center" w:pos="4680"/>
        <w:tab w:val="right" w:pos="9360"/>
      </w:tabs>
      <w:spacing w:before="0" w:after="0"/>
    </w:pPr>
  </w:style>
  <w:style w:type="character" w:customStyle="1" w:styleId="HeaderChar">
    <w:name w:val="Header Char"/>
    <w:basedOn w:val="DefaultParagraphFont"/>
    <w:link w:val="Header"/>
    <w:uiPriority w:val="99"/>
    <w:rsid w:val="00D42754"/>
  </w:style>
  <w:style w:type="paragraph" w:styleId="Footer">
    <w:name w:val="footer"/>
    <w:basedOn w:val="Normal"/>
    <w:link w:val="FooterChar"/>
    <w:uiPriority w:val="99"/>
    <w:unhideWhenUsed/>
    <w:rsid w:val="00D42754"/>
    <w:pPr>
      <w:tabs>
        <w:tab w:val="center" w:pos="4680"/>
        <w:tab w:val="right" w:pos="9360"/>
      </w:tabs>
      <w:spacing w:before="0" w:after="0"/>
    </w:pPr>
  </w:style>
  <w:style w:type="character" w:customStyle="1" w:styleId="FooterChar">
    <w:name w:val="Footer Char"/>
    <w:basedOn w:val="DefaultParagraphFont"/>
    <w:link w:val="Footer"/>
    <w:uiPriority w:val="99"/>
    <w:rsid w:val="00D4275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6D9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B24B2"/>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24B2"/>
    <w:rPr>
      <w:rFonts w:ascii="Tahoma" w:hAnsi="Tahoma" w:cs="Tahoma"/>
      <w:sz w:val="16"/>
      <w:szCs w:val="16"/>
    </w:rPr>
  </w:style>
  <w:style w:type="table" w:styleId="TableGrid">
    <w:name w:val="Table Grid"/>
    <w:basedOn w:val="TableNormal"/>
    <w:uiPriority w:val="59"/>
    <w:rsid w:val="00EC1EB2"/>
    <w:pPr>
      <w:spacing w:before="0" w:after="0"/>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D42754"/>
    <w:pPr>
      <w:tabs>
        <w:tab w:val="center" w:pos="4680"/>
        <w:tab w:val="right" w:pos="9360"/>
      </w:tabs>
      <w:spacing w:before="0" w:after="0"/>
    </w:pPr>
  </w:style>
  <w:style w:type="character" w:customStyle="1" w:styleId="HeaderChar">
    <w:name w:val="Header Char"/>
    <w:basedOn w:val="DefaultParagraphFont"/>
    <w:link w:val="Header"/>
    <w:uiPriority w:val="99"/>
    <w:rsid w:val="00D42754"/>
  </w:style>
  <w:style w:type="paragraph" w:styleId="Footer">
    <w:name w:val="footer"/>
    <w:basedOn w:val="Normal"/>
    <w:link w:val="FooterChar"/>
    <w:uiPriority w:val="99"/>
    <w:unhideWhenUsed/>
    <w:rsid w:val="00D42754"/>
    <w:pPr>
      <w:tabs>
        <w:tab w:val="center" w:pos="4680"/>
        <w:tab w:val="right" w:pos="9360"/>
      </w:tabs>
      <w:spacing w:before="0" w:after="0"/>
    </w:pPr>
  </w:style>
  <w:style w:type="character" w:customStyle="1" w:styleId="FooterChar">
    <w:name w:val="Footer Char"/>
    <w:basedOn w:val="DefaultParagraphFont"/>
    <w:link w:val="Footer"/>
    <w:uiPriority w:val="99"/>
    <w:rsid w:val="00D427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12</Pages>
  <Words>2405</Words>
  <Characters>13715</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Ha Phuoc Tuan</cp:lastModifiedBy>
  <cp:revision>29</cp:revision>
  <cp:lastPrinted>2016-12-16T08:08:00Z</cp:lastPrinted>
  <dcterms:created xsi:type="dcterms:W3CDTF">2016-12-16T07:51:00Z</dcterms:created>
  <dcterms:modified xsi:type="dcterms:W3CDTF">2016-12-17T00:24:00Z</dcterms:modified>
</cp:coreProperties>
</file>